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99" w:rsidRDefault="009F4699" w:rsidP="009F4699">
      <w:pPr>
        <w:rPr>
          <w:rFonts w:ascii="Arial" w:hAnsi="Arial" w:cs="Arial"/>
          <w:b/>
          <w:sz w:val="28"/>
          <w:szCs w:val="28"/>
        </w:rPr>
      </w:pPr>
      <w:r w:rsidRPr="001C6D74">
        <w:rPr>
          <w:rFonts w:ascii="Arial" w:hAnsi="Arial" w:cs="Arial"/>
          <w:b/>
          <w:sz w:val="28"/>
          <w:szCs w:val="28"/>
        </w:rPr>
        <w:t xml:space="preserve">Informace o </w:t>
      </w:r>
      <w:r>
        <w:rPr>
          <w:rFonts w:ascii="Arial" w:hAnsi="Arial" w:cs="Arial"/>
          <w:b/>
          <w:sz w:val="28"/>
          <w:szCs w:val="28"/>
        </w:rPr>
        <w:t>výsledcích kontrol provedených za rok 2016</w:t>
      </w:r>
    </w:p>
    <w:p w:rsidR="009F4699" w:rsidRDefault="009F4699" w:rsidP="009F4699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Městská část Praha 17, Úřad městské části, Odbor živnostenský informuje v souladu s § 26 zákona č. 255/2012 Sb., o kontrole (kontrolní řád), o výsledcích kontrol provedených za rok 2016</w:t>
      </w:r>
    </w:p>
    <w:p w:rsidR="001C6D74" w:rsidRDefault="001C6D74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0401E0" w:rsidRDefault="000401E0" w:rsidP="001C6D74">
      <w:pPr>
        <w:rPr>
          <w:rFonts w:ascii="Arial" w:hAnsi="Arial" w:cs="Arial"/>
          <w:b/>
          <w:sz w:val="24"/>
          <w:szCs w:val="24"/>
        </w:rPr>
      </w:pP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kontrol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CC57E6">
        <w:rPr>
          <w:rFonts w:ascii="Arial" w:hAnsi="Arial" w:cs="Arial"/>
          <w:b/>
          <w:sz w:val="24"/>
          <w:szCs w:val="24"/>
        </w:rPr>
        <w:t>218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1C6D74">
        <w:rPr>
          <w:rFonts w:ascii="Arial" w:hAnsi="Arial" w:cs="Arial"/>
          <w:sz w:val="24"/>
          <w:szCs w:val="24"/>
        </w:rPr>
        <w:t>ístní šetření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CC57E6">
        <w:rPr>
          <w:rFonts w:ascii="Arial" w:hAnsi="Arial" w:cs="Arial"/>
          <w:b/>
          <w:sz w:val="24"/>
          <w:szCs w:val="24"/>
        </w:rPr>
        <w:t>401</w:t>
      </w:r>
    </w:p>
    <w:p w:rsidR="004F282B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C6D74">
        <w:rPr>
          <w:rFonts w:ascii="Arial" w:hAnsi="Arial" w:cs="Arial"/>
          <w:sz w:val="24"/>
          <w:szCs w:val="24"/>
        </w:rPr>
        <w:t>kontrola na podnět třetí osoby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1F0C">
        <w:rPr>
          <w:rFonts w:ascii="Arial" w:hAnsi="Arial" w:cs="Arial"/>
          <w:b/>
          <w:sz w:val="24"/>
          <w:szCs w:val="24"/>
        </w:rPr>
        <w:t xml:space="preserve"> </w:t>
      </w:r>
      <w:r w:rsidR="00CC57E6">
        <w:rPr>
          <w:rFonts w:ascii="Arial" w:hAnsi="Arial" w:cs="Arial"/>
          <w:b/>
          <w:sz w:val="24"/>
          <w:szCs w:val="24"/>
        </w:rPr>
        <w:t>12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hostinská činnost, prodej lihovin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CC57E6">
        <w:rPr>
          <w:rFonts w:ascii="Arial" w:hAnsi="Arial" w:cs="Arial"/>
          <w:b/>
          <w:sz w:val="24"/>
          <w:szCs w:val="24"/>
        </w:rPr>
        <w:t>32</w:t>
      </w:r>
    </w:p>
    <w:p w:rsidR="002E1C59" w:rsidRDefault="004F282B" w:rsidP="001C6D74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DA4FD1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 w:rsidRPr="002E1C59">
        <w:rPr>
          <w:rFonts w:ascii="Arial" w:hAnsi="Arial" w:cs="Arial"/>
          <w:sz w:val="24"/>
          <w:szCs w:val="24"/>
        </w:rPr>
        <w:t>bazar, zastavárna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 xml:space="preserve">    </w:t>
      </w:r>
      <w:r w:rsidR="00CC57E6">
        <w:rPr>
          <w:rFonts w:ascii="Arial" w:hAnsi="Arial" w:cs="Arial"/>
          <w:b/>
          <w:sz w:val="24"/>
          <w:szCs w:val="24"/>
        </w:rPr>
        <w:t>9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cestovní agentury</w:t>
      </w:r>
      <w:r w:rsidRPr="002E1C59">
        <w:rPr>
          <w:rFonts w:ascii="Arial" w:hAnsi="Arial" w:cs="Arial"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4F282B">
        <w:rPr>
          <w:rFonts w:ascii="Arial" w:hAnsi="Arial" w:cs="Arial"/>
          <w:b/>
          <w:sz w:val="24"/>
          <w:szCs w:val="24"/>
        </w:rPr>
        <w:tab/>
        <w:t xml:space="preserve">  </w:t>
      </w:r>
      <w:r w:rsidR="00CC57E6">
        <w:rPr>
          <w:rFonts w:ascii="Arial" w:hAnsi="Arial" w:cs="Arial"/>
          <w:b/>
          <w:sz w:val="24"/>
          <w:szCs w:val="24"/>
        </w:rPr>
        <w:t>10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6A44">
        <w:rPr>
          <w:rFonts w:ascii="Arial" w:hAnsi="Arial" w:cs="Arial"/>
          <w:sz w:val="24"/>
          <w:szCs w:val="24"/>
        </w:rPr>
        <w:t>tržní řád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CC57E6">
        <w:rPr>
          <w:rFonts w:ascii="Arial" w:hAnsi="Arial" w:cs="Arial"/>
          <w:sz w:val="24"/>
          <w:szCs w:val="24"/>
        </w:rPr>
        <w:tab/>
        <w:t xml:space="preserve">  </w:t>
      </w:r>
      <w:r w:rsidR="00CC57E6">
        <w:rPr>
          <w:rFonts w:ascii="Arial" w:hAnsi="Arial" w:cs="Arial"/>
          <w:b/>
          <w:sz w:val="24"/>
          <w:szCs w:val="24"/>
        </w:rPr>
        <w:t>14</w:t>
      </w:r>
    </w:p>
    <w:p w:rsidR="00396A44" w:rsidRPr="00396A44" w:rsidRDefault="00396A44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nařízení MPO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57E6">
        <w:rPr>
          <w:rFonts w:ascii="Arial" w:hAnsi="Arial" w:cs="Arial"/>
          <w:sz w:val="24"/>
          <w:szCs w:val="24"/>
        </w:rPr>
        <w:t xml:space="preserve">  </w:t>
      </w:r>
      <w:r w:rsidR="00CC57E6">
        <w:rPr>
          <w:rFonts w:ascii="Arial" w:hAnsi="Arial" w:cs="Arial"/>
          <w:b/>
          <w:sz w:val="24"/>
          <w:szCs w:val="24"/>
        </w:rPr>
        <w:t>10</w:t>
      </w:r>
    </w:p>
    <w:p w:rsidR="004F282B" w:rsidRDefault="004F282B" w:rsidP="001C6D74">
      <w:pPr>
        <w:rPr>
          <w:rFonts w:ascii="Arial" w:hAnsi="Arial" w:cs="Arial"/>
          <w:b/>
          <w:sz w:val="24"/>
          <w:szCs w:val="24"/>
        </w:rPr>
      </w:pPr>
    </w:p>
    <w:p w:rsidR="002E1C59" w:rsidRDefault="002E1C59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kontrolních zjištění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CC57E6">
        <w:rPr>
          <w:rFonts w:ascii="Arial" w:hAnsi="Arial" w:cs="Arial"/>
          <w:b/>
          <w:sz w:val="24"/>
          <w:szCs w:val="24"/>
        </w:rPr>
        <w:t>148</w:t>
      </w:r>
    </w:p>
    <w:p w:rsidR="001C6D74" w:rsidRDefault="002E1C59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postoupeno na místně p</w:t>
      </w:r>
      <w:r w:rsidR="004F282B">
        <w:rPr>
          <w:rFonts w:ascii="Arial" w:hAnsi="Arial" w:cs="Arial"/>
          <w:sz w:val="24"/>
          <w:szCs w:val="24"/>
        </w:rPr>
        <w:t>říslušný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>živnostenský úřad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</w:t>
      </w:r>
      <w:r w:rsidR="00396A44">
        <w:rPr>
          <w:rFonts w:ascii="Arial" w:hAnsi="Arial" w:cs="Arial"/>
          <w:sz w:val="24"/>
          <w:szCs w:val="24"/>
        </w:rPr>
        <w:tab/>
      </w:r>
      <w:r w:rsidR="00CC57E6">
        <w:rPr>
          <w:rFonts w:ascii="Arial" w:hAnsi="Arial" w:cs="Arial"/>
          <w:sz w:val="24"/>
          <w:szCs w:val="24"/>
        </w:rPr>
        <w:t xml:space="preserve">     </w:t>
      </w:r>
      <w:r w:rsidR="00CC57E6">
        <w:rPr>
          <w:rFonts w:ascii="Arial" w:hAnsi="Arial" w:cs="Arial"/>
          <w:b/>
          <w:sz w:val="24"/>
          <w:szCs w:val="24"/>
        </w:rPr>
        <w:t>4</w:t>
      </w:r>
    </w:p>
    <w:p w:rsidR="004F282B" w:rsidRDefault="004F282B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blokových pokut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C57E6">
        <w:rPr>
          <w:rFonts w:ascii="Arial" w:hAnsi="Arial" w:cs="Arial"/>
          <w:b/>
          <w:sz w:val="24"/>
          <w:szCs w:val="24"/>
        </w:rPr>
        <w:t>119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>
        <w:rPr>
          <w:rFonts w:ascii="Arial" w:hAnsi="Arial" w:cs="Arial"/>
          <w:sz w:val="24"/>
          <w:szCs w:val="24"/>
        </w:rPr>
        <w:tab/>
      </w:r>
      <w:r w:rsidR="00DA4F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výše uložených blokových pokut v Kč</w:t>
      </w:r>
      <w:r>
        <w:rPr>
          <w:rFonts w:ascii="Arial" w:hAnsi="Arial" w:cs="Arial"/>
          <w:sz w:val="24"/>
          <w:szCs w:val="24"/>
        </w:rPr>
        <w:tab/>
      </w:r>
      <w:r w:rsidR="00CC57E6">
        <w:rPr>
          <w:rFonts w:ascii="Arial" w:hAnsi="Arial" w:cs="Arial"/>
          <w:sz w:val="24"/>
          <w:szCs w:val="24"/>
        </w:rPr>
        <w:t xml:space="preserve">   </w:t>
      </w:r>
      <w:r w:rsidR="00CC57E6">
        <w:rPr>
          <w:rFonts w:ascii="Arial" w:hAnsi="Arial" w:cs="Arial"/>
          <w:b/>
          <w:sz w:val="24"/>
          <w:szCs w:val="24"/>
        </w:rPr>
        <w:t>120.500</w:t>
      </w:r>
      <w:r>
        <w:rPr>
          <w:rFonts w:ascii="Arial" w:hAnsi="Arial" w:cs="Arial"/>
          <w:b/>
          <w:sz w:val="24"/>
          <w:szCs w:val="24"/>
        </w:rPr>
        <w:t>,-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pokut uložených ve správním řízení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CC57E6">
        <w:rPr>
          <w:rFonts w:ascii="Arial" w:hAnsi="Arial" w:cs="Arial"/>
          <w:b/>
          <w:sz w:val="24"/>
          <w:szCs w:val="24"/>
        </w:rPr>
        <w:t>9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výše uložených pokut ve správním 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CC57E6">
        <w:rPr>
          <w:rFonts w:ascii="Arial" w:hAnsi="Arial" w:cs="Arial"/>
          <w:b/>
          <w:sz w:val="24"/>
          <w:szCs w:val="24"/>
        </w:rPr>
        <w:t>78</w:t>
      </w:r>
      <w:r w:rsidR="00437346">
        <w:rPr>
          <w:rFonts w:ascii="Arial" w:hAnsi="Arial" w:cs="Arial"/>
          <w:b/>
          <w:sz w:val="24"/>
          <w:szCs w:val="24"/>
        </w:rPr>
        <w:t>.000</w:t>
      </w:r>
      <w:r>
        <w:rPr>
          <w:rFonts w:ascii="Arial" w:hAnsi="Arial" w:cs="Arial"/>
          <w:b/>
          <w:sz w:val="24"/>
          <w:szCs w:val="24"/>
        </w:rPr>
        <w:t>,-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samostatně ŽO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CC57E6">
        <w:rPr>
          <w:rFonts w:ascii="Arial" w:hAnsi="Arial" w:cs="Arial"/>
          <w:b/>
          <w:sz w:val="24"/>
          <w:szCs w:val="24"/>
        </w:rPr>
        <w:t>216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v součinnosti s ostatními orgány</w:t>
      </w:r>
      <w:r>
        <w:rPr>
          <w:rFonts w:ascii="Arial" w:hAnsi="Arial" w:cs="Arial"/>
          <w:b/>
          <w:sz w:val="24"/>
          <w:szCs w:val="24"/>
        </w:rPr>
        <w:tab/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ČOI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437346">
        <w:rPr>
          <w:rFonts w:ascii="Arial" w:hAnsi="Arial" w:cs="Arial"/>
          <w:b/>
          <w:sz w:val="24"/>
          <w:szCs w:val="24"/>
        </w:rPr>
        <w:t>2</w:t>
      </w:r>
    </w:p>
    <w:p w:rsidR="000401E0" w:rsidRPr="004F282B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Hygiena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437346">
        <w:rPr>
          <w:rFonts w:ascii="Arial" w:hAnsi="Arial" w:cs="Arial"/>
          <w:b/>
          <w:sz w:val="24"/>
          <w:szCs w:val="24"/>
        </w:rPr>
        <w:t>0</w:t>
      </w:r>
    </w:p>
    <w:sectPr w:rsidR="000401E0" w:rsidRPr="004F282B" w:rsidSect="00EA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D74"/>
    <w:rsid w:val="000401E0"/>
    <w:rsid w:val="001554C9"/>
    <w:rsid w:val="00193271"/>
    <w:rsid w:val="001C6D74"/>
    <w:rsid w:val="002E1C59"/>
    <w:rsid w:val="00396A44"/>
    <w:rsid w:val="00423389"/>
    <w:rsid w:val="00437346"/>
    <w:rsid w:val="004F282B"/>
    <w:rsid w:val="008D1F0C"/>
    <w:rsid w:val="00942F28"/>
    <w:rsid w:val="009F4699"/>
    <w:rsid w:val="00AD0A60"/>
    <w:rsid w:val="00CA0BC2"/>
    <w:rsid w:val="00CC57E6"/>
    <w:rsid w:val="00D37836"/>
    <w:rsid w:val="00D5262F"/>
    <w:rsid w:val="00DA4FD1"/>
    <w:rsid w:val="00EA37F3"/>
    <w:rsid w:val="00FC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kopecnae</dc:creator>
  <cp:lastModifiedBy>kopecnae</cp:lastModifiedBy>
  <cp:revision>2</cp:revision>
  <cp:lastPrinted>2017-01-04T12:15:00Z</cp:lastPrinted>
  <dcterms:created xsi:type="dcterms:W3CDTF">2017-01-05T08:37:00Z</dcterms:created>
  <dcterms:modified xsi:type="dcterms:W3CDTF">2017-01-05T08:37:00Z</dcterms:modified>
</cp:coreProperties>
</file>