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>Informace o kontrolách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vykonaná v rámci samostatné působnosti živnostenským odborem Úřad</w:t>
      </w:r>
      <w:r w:rsidR="003C3AED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městské části Praha 17 za 1. pololetí 201</w:t>
      </w:r>
      <w:r w:rsidR="009C7053">
        <w:rPr>
          <w:rFonts w:ascii="Arial" w:hAnsi="Arial" w:cs="Arial"/>
          <w:b/>
          <w:sz w:val="24"/>
          <w:szCs w:val="24"/>
        </w:rPr>
        <w:t>5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0401E0" w:rsidRDefault="000401E0" w:rsidP="001C6D74">
      <w:pPr>
        <w:rPr>
          <w:rFonts w:ascii="Arial" w:hAnsi="Arial" w:cs="Arial"/>
          <w:b/>
          <w:sz w:val="24"/>
          <w:szCs w:val="24"/>
        </w:rPr>
      </w:pP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16</w:t>
      </w:r>
      <w:r w:rsidR="009C7053">
        <w:rPr>
          <w:rFonts w:ascii="Arial" w:hAnsi="Arial" w:cs="Arial"/>
          <w:b/>
          <w:sz w:val="24"/>
          <w:szCs w:val="24"/>
        </w:rPr>
        <w:t>2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9C7053">
        <w:rPr>
          <w:rFonts w:ascii="Arial" w:hAnsi="Arial" w:cs="Arial"/>
          <w:b/>
          <w:sz w:val="24"/>
          <w:szCs w:val="24"/>
        </w:rPr>
        <w:t>174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26D10">
        <w:rPr>
          <w:rFonts w:ascii="Arial" w:hAnsi="Arial" w:cs="Arial"/>
          <w:b/>
          <w:sz w:val="24"/>
          <w:szCs w:val="24"/>
        </w:rPr>
        <w:t xml:space="preserve">  6</w:t>
      </w:r>
    </w:p>
    <w:p w:rsidR="002D0974" w:rsidRPr="002D0974" w:rsidRDefault="002D0974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D0974">
        <w:rPr>
          <w:rFonts w:ascii="Arial" w:hAnsi="Arial" w:cs="Arial"/>
          <w:sz w:val="24"/>
          <w:szCs w:val="24"/>
        </w:rPr>
        <w:t>ve spolupráci s ČOI</w:t>
      </w:r>
      <w:r w:rsidRPr="002D0974"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D0974">
        <w:rPr>
          <w:rFonts w:ascii="Arial" w:hAnsi="Arial" w:cs="Arial"/>
          <w:sz w:val="24"/>
          <w:szCs w:val="24"/>
        </w:rPr>
        <w:t xml:space="preserve">                        </w:t>
      </w:r>
      <w:r w:rsidRPr="002D0974">
        <w:rPr>
          <w:rFonts w:ascii="Arial" w:hAnsi="Arial" w:cs="Arial"/>
          <w:b/>
          <w:sz w:val="24"/>
          <w:szCs w:val="24"/>
        </w:rPr>
        <w:t>3</w:t>
      </w:r>
    </w:p>
    <w:p w:rsidR="001C6D74" w:rsidRDefault="002D0974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b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>hostinská činnost, prodej lihovin</w:t>
      </w:r>
      <w:r w:rsidR="001C6D74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1C6D74">
        <w:rPr>
          <w:rFonts w:ascii="Arial" w:hAnsi="Arial" w:cs="Arial"/>
          <w:sz w:val="24"/>
          <w:szCs w:val="24"/>
        </w:rPr>
        <w:t xml:space="preserve">  </w:t>
      </w:r>
      <w:r w:rsidR="00026D10">
        <w:rPr>
          <w:rFonts w:ascii="Arial" w:hAnsi="Arial" w:cs="Arial"/>
          <w:b/>
          <w:sz w:val="24"/>
          <w:szCs w:val="24"/>
        </w:rPr>
        <w:t>31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bazar, zastavárna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2D0974">
        <w:rPr>
          <w:rFonts w:ascii="Arial" w:hAnsi="Arial" w:cs="Arial"/>
          <w:b/>
          <w:sz w:val="24"/>
          <w:szCs w:val="24"/>
        </w:rPr>
        <w:t>7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D0974">
        <w:rPr>
          <w:rFonts w:ascii="Arial" w:hAnsi="Arial" w:cs="Arial"/>
          <w:b/>
          <w:sz w:val="24"/>
          <w:szCs w:val="24"/>
        </w:rPr>
        <w:t>8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0974" w:rsidRPr="002D0974">
        <w:rPr>
          <w:rFonts w:ascii="Arial" w:hAnsi="Arial" w:cs="Arial"/>
          <w:sz w:val="24"/>
          <w:szCs w:val="24"/>
        </w:rPr>
        <w:t>cestovní kancelář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2D0974" w:rsidRPr="002D0974">
        <w:rPr>
          <w:rFonts w:ascii="Arial" w:hAnsi="Arial" w:cs="Arial"/>
          <w:b/>
          <w:sz w:val="24"/>
          <w:szCs w:val="24"/>
        </w:rPr>
        <w:t>2</w:t>
      </w:r>
    </w:p>
    <w:p w:rsidR="002D0974" w:rsidRPr="002D0974" w:rsidRDefault="002D09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tržní řád – farm.trhy, tržní místa                                       </w:t>
      </w:r>
      <w:r>
        <w:rPr>
          <w:rFonts w:ascii="Arial" w:hAnsi="Arial" w:cs="Arial"/>
          <w:b/>
          <w:sz w:val="24"/>
          <w:szCs w:val="24"/>
        </w:rPr>
        <w:t>9</w:t>
      </w:r>
    </w:p>
    <w:p w:rsidR="004F282B" w:rsidRDefault="004F282B" w:rsidP="001C6D74">
      <w:pPr>
        <w:rPr>
          <w:rFonts w:ascii="Arial" w:hAnsi="Arial" w:cs="Arial"/>
          <w:b/>
          <w:sz w:val="24"/>
          <w:szCs w:val="24"/>
        </w:rPr>
      </w:pP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DA1DA1">
        <w:rPr>
          <w:rFonts w:ascii="Arial" w:hAnsi="Arial" w:cs="Arial"/>
          <w:b/>
          <w:sz w:val="24"/>
          <w:szCs w:val="24"/>
        </w:rPr>
        <w:t>83</w:t>
      </w:r>
    </w:p>
    <w:p w:rsidR="004F282B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>počet blokových pokut</w:t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DA1DA1">
        <w:rPr>
          <w:rFonts w:ascii="Arial" w:hAnsi="Arial" w:cs="Arial"/>
          <w:b/>
          <w:sz w:val="24"/>
          <w:szCs w:val="24"/>
        </w:rPr>
        <w:t>64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blokových pokut v Kč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7</w:t>
      </w:r>
      <w:r w:rsidR="00DA1DA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DA1DA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00,-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1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5.000,-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159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DA1DA1">
        <w:rPr>
          <w:rFonts w:ascii="Arial" w:hAnsi="Arial" w:cs="Arial"/>
          <w:b/>
          <w:sz w:val="24"/>
          <w:szCs w:val="24"/>
        </w:rPr>
        <w:t>3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D74"/>
    <w:rsid w:val="000029AE"/>
    <w:rsid w:val="00026D10"/>
    <w:rsid w:val="000401E0"/>
    <w:rsid w:val="00122CDA"/>
    <w:rsid w:val="001C6D74"/>
    <w:rsid w:val="00253A18"/>
    <w:rsid w:val="002D0974"/>
    <w:rsid w:val="002E1C59"/>
    <w:rsid w:val="003C3AED"/>
    <w:rsid w:val="004F282B"/>
    <w:rsid w:val="009C7053"/>
    <w:rsid w:val="00DA1DA1"/>
    <w:rsid w:val="00DA4FD1"/>
    <w:rsid w:val="00EA37F3"/>
    <w:rsid w:val="00F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pilarovat</cp:lastModifiedBy>
  <cp:revision>5</cp:revision>
  <cp:lastPrinted>2015-07-02T06:50:00Z</cp:lastPrinted>
  <dcterms:created xsi:type="dcterms:W3CDTF">2015-07-01T16:12:00Z</dcterms:created>
  <dcterms:modified xsi:type="dcterms:W3CDTF">2016-01-05T14:18:00Z</dcterms:modified>
</cp:coreProperties>
</file>