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106" w:rsidRDefault="00CB1FB4" w:rsidP="00B85F6F"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1.15pt;margin-top:1.9pt;width:450.75pt;height:29.25pt;z-index:251654656" fillcolor="#548dd4" stroked="f">
            <v:textbox>
              <w:txbxContent>
                <w:p w:rsidR="00484A10" w:rsidRPr="00881EF4" w:rsidRDefault="00484A10" w:rsidP="00CC7106">
                  <w:pPr>
                    <w:jc w:val="center"/>
                    <w:rPr>
                      <w:b/>
                      <w:color w:val="FFFFFF"/>
                      <w:sz w:val="32"/>
                      <w:szCs w:val="32"/>
                    </w:rPr>
                  </w:pPr>
                  <w:r w:rsidRPr="00061B7D">
                    <w:rPr>
                      <w:b/>
                      <w:color w:val="FFFFFF"/>
                      <w:sz w:val="28"/>
                      <w:szCs w:val="28"/>
                    </w:rPr>
                    <w:t xml:space="preserve">ZÁPIS ZE ZASEDÁNÍ KOMISE ÚZEMNÍHO ROZVOJE ZE DNE </w:t>
                  </w:r>
                  <w:r>
                    <w:rPr>
                      <w:b/>
                      <w:color w:val="FFFFFF"/>
                      <w:sz w:val="28"/>
                      <w:szCs w:val="28"/>
                    </w:rPr>
                    <w:t>1.8</w:t>
                  </w:r>
                  <w:r w:rsidRPr="00061B7D">
                    <w:rPr>
                      <w:b/>
                      <w:color w:val="FFFFFF"/>
                      <w:sz w:val="28"/>
                      <w:szCs w:val="28"/>
                    </w:rPr>
                    <w:t>.201</w:t>
                  </w:r>
                  <w:r>
                    <w:rPr>
                      <w:b/>
                      <w:color w:val="FFFFFF"/>
                      <w:sz w:val="28"/>
                      <w:szCs w:val="28"/>
                    </w:rPr>
                    <w:t>2</w:t>
                  </w:r>
                  <w:r>
                    <w:rPr>
                      <w:b/>
                      <w:color w:val="FFFFFF"/>
                      <w:sz w:val="32"/>
                      <w:szCs w:val="32"/>
                    </w:rPr>
                    <w:t xml:space="preserve"> 201120220002011</w:t>
                  </w:r>
                </w:p>
                <w:p w:rsidR="00484A10" w:rsidRDefault="00484A10"/>
              </w:txbxContent>
            </v:textbox>
          </v:shape>
        </w:pict>
      </w:r>
    </w:p>
    <w:p w:rsidR="00CC7106" w:rsidRDefault="00CC7106" w:rsidP="00B85F6F"/>
    <w:p w:rsidR="00CC7106" w:rsidRDefault="00CB1FB4" w:rsidP="00B85F6F">
      <w:r>
        <w:rPr>
          <w:noProof/>
          <w:lang w:eastAsia="cs-CZ"/>
        </w:rPr>
        <w:pict>
          <v:shape id="_x0000_s1030" type="#_x0000_t202" style="position:absolute;margin-left:1.15pt;margin-top:23.75pt;width:450.75pt;height:21.75pt;z-index:251655680" fillcolor="#daeef3" stroked="f">
            <v:textbox style="mso-next-textbox:#_x0000_s1030">
              <w:txbxContent>
                <w:p w:rsidR="00484A10" w:rsidRPr="00881EF4" w:rsidRDefault="00484A10" w:rsidP="00CC7106">
                  <w:pPr>
                    <w:rPr>
                      <w:b/>
                      <w:color w:val="000000"/>
                    </w:rPr>
                  </w:pPr>
                  <w:r w:rsidRPr="00881EF4">
                    <w:rPr>
                      <w:b/>
                      <w:color w:val="000000"/>
                    </w:rPr>
                    <w:t>PŘÍTOMNI: ČLENOVÉ KOMISE</w:t>
                  </w:r>
                </w:p>
              </w:txbxContent>
            </v:textbox>
          </v:shape>
        </w:pict>
      </w:r>
    </w:p>
    <w:p w:rsidR="009A3126" w:rsidRDefault="009A3126" w:rsidP="00F8646B"/>
    <w:p w:rsidR="009A3126" w:rsidRDefault="009A3126" w:rsidP="00F8646B"/>
    <w:p w:rsidR="0051424C" w:rsidRPr="00E27EED" w:rsidRDefault="00372F23" w:rsidP="0051424C">
      <w:pPr>
        <w:rPr>
          <w:b/>
          <w:bCs/>
        </w:rPr>
      </w:pPr>
      <w:r>
        <w:rPr>
          <w:b/>
          <w:bCs/>
        </w:rPr>
        <w:t xml:space="preserve">Jaroslav </w:t>
      </w:r>
      <w:proofErr w:type="spellStart"/>
      <w:r>
        <w:rPr>
          <w:b/>
          <w:bCs/>
        </w:rPr>
        <w:t>Stolina</w:t>
      </w:r>
      <w:proofErr w:type="spellEnd"/>
      <w:r>
        <w:rPr>
          <w:b/>
          <w:bCs/>
        </w:rPr>
        <w:t>, Martin Marek,</w:t>
      </w:r>
      <w:r w:rsidR="008455B2">
        <w:rPr>
          <w:b/>
          <w:bCs/>
        </w:rPr>
        <w:t xml:space="preserve"> Ing. Monika Urbanová MBA, Vladimír </w:t>
      </w:r>
      <w:proofErr w:type="spellStart"/>
      <w:r w:rsidR="008455B2">
        <w:rPr>
          <w:b/>
          <w:bCs/>
        </w:rPr>
        <w:t>Slíž</w:t>
      </w:r>
      <w:proofErr w:type="spellEnd"/>
      <w:r w:rsidR="0090073F">
        <w:rPr>
          <w:b/>
          <w:bCs/>
        </w:rPr>
        <w:t xml:space="preserve"> </w:t>
      </w:r>
      <w:r w:rsidR="001F6DC7">
        <w:rPr>
          <w:b/>
          <w:bCs/>
        </w:rPr>
        <w:t xml:space="preserve"> </w:t>
      </w:r>
      <w:r w:rsidR="0051424C">
        <w:rPr>
          <w:b/>
          <w:bCs/>
        </w:rPr>
        <w:t xml:space="preserve">  </w:t>
      </w:r>
    </w:p>
    <w:p w:rsidR="003014A2" w:rsidRDefault="003014A2" w:rsidP="003014A2">
      <w:pPr>
        <w:rPr>
          <w:b/>
          <w:bCs/>
        </w:rPr>
      </w:pPr>
      <w:r>
        <w:rPr>
          <w:b/>
          <w:bCs/>
        </w:rPr>
        <w:t xml:space="preserve"> </w:t>
      </w:r>
    </w:p>
    <w:p w:rsidR="00CC7106" w:rsidRDefault="00CB1FB4" w:rsidP="00B85F6F">
      <w:r>
        <w:rPr>
          <w:noProof/>
          <w:lang w:eastAsia="cs-CZ"/>
        </w:rPr>
        <w:pict>
          <v:shape id="_x0000_s1031" type="#_x0000_t202" style="position:absolute;margin-left:1.15pt;margin-top:5.2pt;width:450.75pt;height:21.75pt;z-index:251656704" fillcolor="#daeef3" stroked="f">
            <v:textbox>
              <w:txbxContent>
                <w:p w:rsidR="00484A10" w:rsidRDefault="00484A10" w:rsidP="00881EF4">
                  <w:pPr>
                    <w:rPr>
                      <w:b/>
                      <w:color w:val="000000"/>
                    </w:rPr>
                  </w:pPr>
                  <w:r w:rsidRPr="00881EF4">
                    <w:rPr>
                      <w:b/>
                      <w:color w:val="000000"/>
                    </w:rPr>
                    <w:t>DALŠÍ ÚČASTNÍCI JEDNÁNÍ:</w:t>
                  </w:r>
                </w:p>
                <w:p w:rsidR="00484A10" w:rsidRPr="00881EF4" w:rsidRDefault="00484A10" w:rsidP="00881EF4">
                  <w:pPr>
                    <w:rPr>
                      <w:b/>
                      <w:color w:val="000000"/>
                    </w:rPr>
                  </w:pPr>
                </w:p>
              </w:txbxContent>
            </v:textbox>
          </v:shape>
        </w:pict>
      </w:r>
    </w:p>
    <w:p w:rsidR="00E92428" w:rsidRDefault="00E92428" w:rsidP="00B85F6F">
      <w:pPr>
        <w:rPr>
          <w:b/>
          <w:bCs/>
        </w:rPr>
      </w:pPr>
    </w:p>
    <w:p w:rsidR="00E92428" w:rsidRDefault="00E92428" w:rsidP="00B85F6F">
      <w:pPr>
        <w:rPr>
          <w:b/>
          <w:bCs/>
        </w:rPr>
      </w:pPr>
      <w:r>
        <w:rPr>
          <w:b/>
          <w:bCs/>
        </w:rPr>
        <w:t>Ing. Alois Podaný</w:t>
      </w:r>
      <w:r w:rsidR="00D917A2">
        <w:rPr>
          <w:b/>
          <w:bCs/>
        </w:rPr>
        <w:t>, vedoucí OÚRI</w:t>
      </w:r>
      <w:r>
        <w:rPr>
          <w:b/>
          <w:bCs/>
        </w:rPr>
        <w:t>; Ing. Miloslav Tlustý, tajemník komise</w:t>
      </w:r>
    </w:p>
    <w:p w:rsidR="00881EF4" w:rsidRDefault="00CB1FB4" w:rsidP="00B85F6F">
      <w:r>
        <w:rPr>
          <w:noProof/>
          <w:lang w:eastAsia="cs-CZ"/>
        </w:rPr>
        <w:pict>
          <v:shape id="_x0000_s1032" type="#_x0000_t202" style="position:absolute;margin-left:1.15pt;margin-top:24.85pt;width:450.75pt;height:21.75pt;z-index:251657728;mso-position-horizontal-relative:text;mso-position-vertical-relative:text" fillcolor="#daeef3" stroked="f">
            <v:textbox>
              <w:txbxContent>
                <w:p w:rsidR="00484A10" w:rsidRPr="00881EF4" w:rsidRDefault="00484A10" w:rsidP="00881EF4">
                  <w:pPr>
                    <w:rPr>
                      <w:b/>
                      <w:color w:val="000000"/>
                    </w:rPr>
                  </w:pPr>
                  <w:r w:rsidRPr="00881EF4">
                    <w:rPr>
                      <w:b/>
                      <w:color w:val="000000"/>
                    </w:rPr>
                    <w:t>OMLUVENI:</w:t>
                  </w:r>
                </w:p>
              </w:txbxContent>
            </v:textbox>
          </v:shape>
        </w:pict>
      </w:r>
    </w:p>
    <w:p w:rsidR="0090073F" w:rsidRDefault="0090073F" w:rsidP="00B85F6F"/>
    <w:p w:rsidR="000849A8" w:rsidRDefault="000849A8" w:rsidP="000849A8">
      <w:pPr>
        <w:rPr>
          <w:b/>
          <w:bCs/>
        </w:rPr>
      </w:pPr>
    </w:p>
    <w:p w:rsidR="003D3684" w:rsidRPr="002A1577" w:rsidRDefault="00670E94" w:rsidP="00B85F6F">
      <w:r>
        <w:rPr>
          <w:b/>
          <w:bCs/>
        </w:rPr>
        <w:t xml:space="preserve"> </w:t>
      </w:r>
      <w:r w:rsidR="000849A8" w:rsidRPr="002A1577">
        <w:t xml:space="preserve"> </w:t>
      </w:r>
      <w:r w:rsidR="00881EF4" w:rsidRPr="002A1577">
        <w:t xml:space="preserve">(Prezenční listina je </w:t>
      </w:r>
      <w:r w:rsidR="00881EF4">
        <w:t>archivována</w:t>
      </w:r>
      <w:r w:rsidR="00881EF4" w:rsidRPr="002A1577">
        <w:t xml:space="preserve"> u tajemníka komise)</w:t>
      </w:r>
    </w:p>
    <w:p w:rsidR="00881EF4" w:rsidRDefault="00CB1FB4" w:rsidP="00B85F6F">
      <w:r>
        <w:rPr>
          <w:noProof/>
          <w:lang w:eastAsia="cs-CZ"/>
        </w:rPr>
        <w:pict>
          <v:shape id="_x0000_s1033" type="#_x0000_t202" style="position:absolute;margin-left:1.15pt;margin-top:12.7pt;width:450.75pt;height:21.75pt;z-index:251658752" fillcolor="#548dd4" stroked="f">
            <v:textbox>
              <w:txbxContent>
                <w:p w:rsidR="00484A10" w:rsidRDefault="00484A10" w:rsidP="00881EF4">
                  <w:pPr>
                    <w:rPr>
                      <w:b/>
                      <w:color w:val="000000"/>
                    </w:rPr>
                  </w:pPr>
                  <w:r w:rsidRPr="00881EF4">
                    <w:rPr>
                      <w:b/>
                      <w:color w:val="000000"/>
                    </w:rPr>
                    <w:t>KOMISE PROJEDNALA</w:t>
                  </w:r>
                </w:p>
                <w:p w:rsidR="00484A10" w:rsidRPr="00881EF4" w:rsidRDefault="00484A10" w:rsidP="00881EF4">
                  <w:pPr>
                    <w:rPr>
                      <w:b/>
                      <w:color w:val="000000"/>
                    </w:rPr>
                  </w:pPr>
                </w:p>
              </w:txbxContent>
            </v:textbox>
          </v:shape>
        </w:pict>
      </w:r>
    </w:p>
    <w:p w:rsidR="00881EF4" w:rsidRDefault="00881EF4" w:rsidP="00B85F6F"/>
    <w:p w:rsidR="00CE7C20" w:rsidRPr="001B04AD" w:rsidRDefault="00A76BD2" w:rsidP="00521819">
      <w:pPr>
        <w:pStyle w:val="Default"/>
        <w:numPr>
          <w:ilvl w:val="0"/>
          <w:numId w:val="18"/>
        </w:numPr>
        <w:jc w:val="both"/>
        <w:rPr>
          <w:rFonts w:ascii="Calibri" w:hAnsi="Calibri"/>
          <w:bCs/>
          <w:sz w:val="22"/>
          <w:szCs w:val="22"/>
        </w:rPr>
      </w:pPr>
      <w:r w:rsidRPr="00B11039">
        <w:rPr>
          <w:rFonts w:ascii="Calibri" w:hAnsi="Calibri"/>
          <w:bCs/>
          <w:sz w:val="22"/>
          <w:szCs w:val="22"/>
        </w:rPr>
        <w:t xml:space="preserve">Na základě oznámení </w:t>
      </w:r>
      <w:r w:rsidR="001B04AD">
        <w:rPr>
          <w:rFonts w:ascii="Calibri" w:hAnsi="Calibri"/>
          <w:bCs/>
          <w:sz w:val="22"/>
          <w:szCs w:val="22"/>
        </w:rPr>
        <w:t xml:space="preserve"> </w:t>
      </w:r>
      <w:r w:rsidRPr="00B11039">
        <w:rPr>
          <w:rFonts w:ascii="Calibri" w:hAnsi="Calibri"/>
          <w:bCs/>
          <w:sz w:val="22"/>
          <w:szCs w:val="22"/>
        </w:rPr>
        <w:t xml:space="preserve">Odboru územního plánu Magistrátu </w:t>
      </w:r>
      <w:proofErr w:type="spellStart"/>
      <w:proofErr w:type="gramStart"/>
      <w:r w:rsidRPr="00B11039">
        <w:rPr>
          <w:rFonts w:ascii="Calibri" w:hAnsi="Calibri"/>
          <w:bCs/>
          <w:sz w:val="22"/>
          <w:szCs w:val="22"/>
        </w:rPr>
        <w:t>hl.m</w:t>
      </w:r>
      <w:proofErr w:type="spellEnd"/>
      <w:r w:rsidR="00B11039">
        <w:rPr>
          <w:rFonts w:ascii="Calibri" w:hAnsi="Calibri"/>
          <w:bCs/>
          <w:sz w:val="22"/>
          <w:szCs w:val="22"/>
        </w:rPr>
        <w:t>.</w:t>
      </w:r>
      <w:proofErr w:type="gramEnd"/>
      <w:r w:rsidRPr="00B11039">
        <w:rPr>
          <w:rFonts w:ascii="Calibri" w:hAnsi="Calibri"/>
          <w:bCs/>
          <w:sz w:val="22"/>
          <w:szCs w:val="22"/>
        </w:rPr>
        <w:t xml:space="preserve"> Prahy</w:t>
      </w:r>
      <w:r w:rsidR="001B04AD">
        <w:rPr>
          <w:rFonts w:ascii="Calibri" w:hAnsi="Calibri"/>
          <w:bCs/>
          <w:sz w:val="22"/>
          <w:szCs w:val="22"/>
        </w:rPr>
        <w:t xml:space="preserve"> o zahájení společného jednání</w:t>
      </w:r>
      <w:r w:rsidR="00064AEF">
        <w:rPr>
          <w:rFonts w:ascii="Calibri" w:hAnsi="Calibri"/>
          <w:bCs/>
          <w:sz w:val="22"/>
          <w:szCs w:val="22"/>
        </w:rPr>
        <w:t xml:space="preserve"> komise projednala</w:t>
      </w:r>
      <w:r w:rsidRPr="00064AEF">
        <w:rPr>
          <w:rFonts w:ascii="Calibri" w:hAnsi="Calibri"/>
          <w:b/>
          <w:bCs/>
          <w:sz w:val="22"/>
          <w:szCs w:val="22"/>
        </w:rPr>
        <w:t xml:space="preserve"> </w:t>
      </w:r>
      <w:r w:rsidRPr="00B11039">
        <w:rPr>
          <w:rFonts w:ascii="Calibri" w:hAnsi="Calibri"/>
          <w:b/>
          <w:bCs/>
          <w:sz w:val="22"/>
          <w:szCs w:val="22"/>
          <w:u w:val="single"/>
        </w:rPr>
        <w:t>n</w:t>
      </w:r>
      <w:r w:rsidR="005D58DE" w:rsidRPr="00B11039">
        <w:rPr>
          <w:rFonts w:ascii="Calibri" w:hAnsi="Calibri"/>
          <w:b/>
          <w:bCs/>
          <w:sz w:val="22"/>
          <w:szCs w:val="22"/>
          <w:u w:val="single"/>
        </w:rPr>
        <w:t>ávrh aktualizace č. 1 Zásad územního rozvoje hlavního města Prahy</w:t>
      </w:r>
      <w:r w:rsidR="001B04AD" w:rsidRPr="001B04AD">
        <w:rPr>
          <w:rFonts w:ascii="Calibri" w:hAnsi="Calibri"/>
          <w:bCs/>
          <w:sz w:val="22"/>
          <w:szCs w:val="22"/>
        </w:rPr>
        <w:t>.  Návrh</w:t>
      </w:r>
      <w:r w:rsidR="001B04AD">
        <w:rPr>
          <w:rFonts w:ascii="Calibri" w:hAnsi="Calibri"/>
          <w:bCs/>
          <w:sz w:val="22"/>
          <w:szCs w:val="22"/>
        </w:rPr>
        <w:t xml:space="preserve"> aktualizace č. 1 ZUR HMP byl zpracován na základě usnesení Zastupitelstva </w:t>
      </w:r>
      <w:proofErr w:type="spellStart"/>
      <w:r w:rsidR="001B04AD">
        <w:rPr>
          <w:rFonts w:ascii="Calibri" w:hAnsi="Calibri"/>
          <w:bCs/>
          <w:sz w:val="22"/>
          <w:szCs w:val="22"/>
        </w:rPr>
        <w:t>hl.m.Prahy</w:t>
      </w:r>
      <w:proofErr w:type="spellEnd"/>
      <w:r w:rsidR="00B424A1">
        <w:rPr>
          <w:rFonts w:ascii="Calibri" w:hAnsi="Calibri"/>
          <w:bCs/>
          <w:sz w:val="22"/>
          <w:szCs w:val="22"/>
        </w:rPr>
        <w:t xml:space="preserve"> č.</w:t>
      </w:r>
      <w:r w:rsidR="00A94227">
        <w:rPr>
          <w:rFonts w:ascii="Calibri" w:hAnsi="Calibri"/>
          <w:bCs/>
          <w:sz w:val="22"/>
          <w:szCs w:val="22"/>
        </w:rPr>
        <w:t xml:space="preserve"> 10/77 ze dne </w:t>
      </w:r>
      <w:proofErr w:type="gramStart"/>
      <w:r w:rsidR="00A94227">
        <w:rPr>
          <w:rFonts w:ascii="Calibri" w:hAnsi="Calibri"/>
          <w:bCs/>
          <w:sz w:val="22"/>
          <w:szCs w:val="22"/>
        </w:rPr>
        <w:t>4.11.2011</w:t>
      </w:r>
      <w:proofErr w:type="gramEnd"/>
      <w:r w:rsidR="00A94227">
        <w:rPr>
          <w:rFonts w:ascii="Calibri" w:hAnsi="Calibri"/>
          <w:bCs/>
          <w:sz w:val="22"/>
          <w:szCs w:val="22"/>
        </w:rPr>
        <w:t>.</w:t>
      </w:r>
      <w:r w:rsidR="00B424A1">
        <w:rPr>
          <w:rFonts w:ascii="Calibri" w:hAnsi="Calibri"/>
          <w:bCs/>
          <w:sz w:val="22"/>
          <w:szCs w:val="22"/>
        </w:rPr>
        <w:t xml:space="preserve"> </w:t>
      </w:r>
    </w:p>
    <w:p w:rsidR="00521819" w:rsidRDefault="00BD07C1" w:rsidP="00CE7C20">
      <w:pPr>
        <w:pStyle w:val="Default"/>
        <w:ind w:left="720"/>
        <w:jc w:val="both"/>
        <w:rPr>
          <w:rFonts w:ascii="Calibri" w:hAnsi="Calibri"/>
          <w:bCs/>
          <w:sz w:val="22"/>
          <w:szCs w:val="22"/>
        </w:rPr>
      </w:pPr>
      <w:r w:rsidRPr="009156C6">
        <w:rPr>
          <w:rFonts w:ascii="Calibri" w:hAnsi="Calibri"/>
          <w:bCs/>
          <w:sz w:val="22"/>
          <w:szCs w:val="22"/>
        </w:rPr>
        <w:t>Dle § 36 stavebního zákon</w:t>
      </w:r>
      <w:r w:rsidR="00AA70ED" w:rsidRPr="009156C6">
        <w:rPr>
          <w:rFonts w:ascii="Calibri" w:hAnsi="Calibri"/>
          <w:bCs/>
          <w:sz w:val="22"/>
          <w:szCs w:val="22"/>
        </w:rPr>
        <w:t>a</w:t>
      </w:r>
      <w:r w:rsidRPr="009156C6">
        <w:rPr>
          <w:rFonts w:ascii="Calibri" w:hAnsi="Calibri"/>
          <w:bCs/>
          <w:sz w:val="22"/>
          <w:szCs w:val="22"/>
        </w:rPr>
        <w:t xml:space="preserve"> stanoví </w:t>
      </w:r>
      <w:r w:rsidR="00484A10">
        <w:rPr>
          <w:rFonts w:ascii="Calibri" w:hAnsi="Calibri"/>
          <w:bCs/>
          <w:sz w:val="22"/>
          <w:szCs w:val="22"/>
        </w:rPr>
        <w:t xml:space="preserve"> </w:t>
      </w:r>
      <w:r w:rsidR="00CC2AF7" w:rsidRPr="009156C6">
        <w:rPr>
          <w:rFonts w:ascii="Calibri" w:hAnsi="Calibri"/>
          <w:bCs/>
          <w:sz w:val="22"/>
          <w:szCs w:val="22"/>
        </w:rPr>
        <w:t>Zásady územního rozvoje zejména základní požadavky na účelné a hospodárné uspořádání území kraje (</w:t>
      </w:r>
      <w:proofErr w:type="spellStart"/>
      <w:proofErr w:type="gramStart"/>
      <w:r w:rsidR="00CC2AF7" w:rsidRPr="009156C6">
        <w:rPr>
          <w:rFonts w:ascii="Calibri" w:hAnsi="Calibri"/>
          <w:bCs/>
          <w:sz w:val="22"/>
          <w:szCs w:val="22"/>
        </w:rPr>
        <w:t>hl.m</w:t>
      </w:r>
      <w:proofErr w:type="spellEnd"/>
      <w:r w:rsidR="00CC2AF7" w:rsidRPr="009156C6">
        <w:rPr>
          <w:rFonts w:ascii="Calibri" w:hAnsi="Calibri"/>
          <w:bCs/>
          <w:sz w:val="22"/>
          <w:szCs w:val="22"/>
        </w:rPr>
        <w:t>.</w:t>
      </w:r>
      <w:proofErr w:type="gramEnd"/>
      <w:r w:rsidR="00CC2AF7" w:rsidRPr="009156C6">
        <w:rPr>
          <w:rFonts w:ascii="Calibri" w:hAnsi="Calibri"/>
          <w:bCs/>
          <w:sz w:val="22"/>
          <w:szCs w:val="22"/>
        </w:rPr>
        <w:t xml:space="preserve"> Prahy). </w:t>
      </w:r>
      <w:r w:rsidRPr="009156C6">
        <w:rPr>
          <w:rFonts w:ascii="Calibri" w:hAnsi="Calibri"/>
          <w:bCs/>
          <w:sz w:val="22"/>
          <w:szCs w:val="22"/>
        </w:rPr>
        <w:t xml:space="preserve">Účelem Zásad </w:t>
      </w:r>
      <w:r w:rsidR="008D3F74" w:rsidRPr="009156C6">
        <w:rPr>
          <w:rFonts w:ascii="Calibri" w:hAnsi="Calibri"/>
          <w:bCs/>
          <w:sz w:val="22"/>
          <w:szCs w:val="22"/>
        </w:rPr>
        <w:t xml:space="preserve">územního rozvoje </w:t>
      </w:r>
      <w:r w:rsidRPr="009156C6">
        <w:rPr>
          <w:rFonts w:ascii="Calibri" w:hAnsi="Calibri"/>
          <w:bCs/>
          <w:sz w:val="22"/>
          <w:szCs w:val="22"/>
        </w:rPr>
        <w:t xml:space="preserve">je </w:t>
      </w:r>
      <w:r w:rsidR="008D3F74" w:rsidRPr="009156C6">
        <w:rPr>
          <w:rFonts w:ascii="Calibri" w:hAnsi="Calibri"/>
          <w:bCs/>
          <w:sz w:val="22"/>
          <w:szCs w:val="22"/>
        </w:rPr>
        <w:t>v</w:t>
      </w:r>
      <w:r w:rsidR="000C75BA" w:rsidRPr="009156C6">
        <w:rPr>
          <w:rFonts w:ascii="Calibri" w:hAnsi="Calibri"/>
          <w:bCs/>
          <w:sz w:val="22"/>
          <w:szCs w:val="22"/>
        </w:rPr>
        <w:t>ymez</w:t>
      </w:r>
      <w:r w:rsidRPr="009156C6">
        <w:rPr>
          <w:rFonts w:ascii="Calibri" w:hAnsi="Calibri"/>
          <w:bCs/>
          <w:sz w:val="22"/>
          <w:szCs w:val="22"/>
        </w:rPr>
        <w:t xml:space="preserve">it </w:t>
      </w:r>
      <w:r w:rsidR="000C75BA" w:rsidRPr="009156C6">
        <w:rPr>
          <w:rFonts w:ascii="Calibri" w:hAnsi="Calibri"/>
          <w:bCs/>
          <w:sz w:val="22"/>
          <w:szCs w:val="22"/>
        </w:rPr>
        <w:t xml:space="preserve">plochy nebo koridory </w:t>
      </w:r>
      <w:proofErr w:type="spellStart"/>
      <w:r w:rsidR="000C75BA" w:rsidRPr="009156C6">
        <w:rPr>
          <w:rFonts w:ascii="Calibri" w:hAnsi="Calibri"/>
          <w:bCs/>
          <w:sz w:val="22"/>
          <w:szCs w:val="22"/>
        </w:rPr>
        <w:t>nadmístního</w:t>
      </w:r>
      <w:proofErr w:type="spellEnd"/>
      <w:r w:rsidR="000C75BA" w:rsidRPr="009156C6">
        <w:rPr>
          <w:rFonts w:ascii="Calibri" w:hAnsi="Calibri"/>
          <w:bCs/>
          <w:sz w:val="22"/>
          <w:szCs w:val="22"/>
        </w:rPr>
        <w:t xml:space="preserve"> významu a stanov</w:t>
      </w:r>
      <w:r w:rsidR="008D3F74" w:rsidRPr="009156C6">
        <w:rPr>
          <w:rFonts w:ascii="Calibri" w:hAnsi="Calibri"/>
          <w:bCs/>
          <w:sz w:val="22"/>
          <w:szCs w:val="22"/>
        </w:rPr>
        <w:t>it</w:t>
      </w:r>
      <w:r w:rsidR="000C75BA" w:rsidRPr="009156C6">
        <w:rPr>
          <w:rFonts w:ascii="Calibri" w:hAnsi="Calibri"/>
          <w:bCs/>
          <w:sz w:val="22"/>
          <w:szCs w:val="22"/>
        </w:rPr>
        <w:t xml:space="preserve"> podmínky pro jejich využití, zejména plochy nebo koridory pro veřejně prospěšné stavby a veřejně prospěšná opatření. </w:t>
      </w:r>
      <w:r w:rsidR="00A273C1" w:rsidRPr="009156C6">
        <w:rPr>
          <w:rFonts w:ascii="Calibri" w:hAnsi="Calibri"/>
          <w:bCs/>
          <w:sz w:val="22"/>
          <w:szCs w:val="22"/>
        </w:rPr>
        <w:t xml:space="preserve"> Zásady územního rozvoje</w:t>
      </w:r>
      <w:r w:rsidR="00787427">
        <w:rPr>
          <w:rFonts w:ascii="Calibri" w:hAnsi="Calibri"/>
          <w:bCs/>
          <w:sz w:val="22"/>
          <w:szCs w:val="22"/>
        </w:rPr>
        <w:t xml:space="preserve"> mohou vymezit plochy a koridory s cílem prověřit možnosti budoucího využití; n</w:t>
      </w:r>
      <w:r w:rsidR="00A273C1" w:rsidRPr="009156C6">
        <w:rPr>
          <w:rFonts w:ascii="Calibri" w:hAnsi="Calibri"/>
          <w:bCs/>
          <w:sz w:val="22"/>
          <w:szCs w:val="22"/>
        </w:rPr>
        <w:t>enavrhují</w:t>
      </w:r>
      <w:r w:rsidR="00787427">
        <w:rPr>
          <w:rFonts w:ascii="Calibri" w:hAnsi="Calibri"/>
          <w:bCs/>
          <w:sz w:val="22"/>
          <w:szCs w:val="22"/>
        </w:rPr>
        <w:t xml:space="preserve"> tedy</w:t>
      </w:r>
      <w:r w:rsidR="00A273C1" w:rsidRPr="009156C6">
        <w:rPr>
          <w:rFonts w:ascii="Calibri" w:hAnsi="Calibri"/>
          <w:bCs/>
          <w:sz w:val="22"/>
          <w:szCs w:val="22"/>
        </w:rPr>
        <w:t xml:space="preserve"> vlastní řešení ani charakter staveb </w:t>
      </w:r>
      <w:r w:rsidR="002A3B32" w:rsidRPr="009156C6">
        <w:rPr>
          <w:rFonts w:ascii="Calibri" w:hAnsi="Calibri"/>
          <w:bCs/>
          <w:sz w:val="22"/>
          <w:szCs w:val="22"/>
        </w:rPr>
        <w:t xml:space="preserve">a </w:t>
      </w:r>
      <w:r w:rsidR="00A273C1" w:rsidRPr="009156C6">
        <w:rPr>
          <w:rFonts w:ascii="Calibri" w:hAnsi="Calibri"/>
          <w:bCs/>
          <w:sz w:val="22"/>
          <w:szCs w:val="22"/>
        </w:rPr>
        <w:t>jejich umístění.</w:t>
      </w:r>
      <w:r w:rsidR="00521819" w:rsidRPr="009156C6">
        <w:rPr>
          <w:rFonts w:ascii="Calibri" w:hAnsi="Calibri"/>
          <w:bCs/>
          <w:sz w:val="22"/>
          <w:szCs w:val="22"/>
        </w:rPr>
        <w:t xml:space="preserve"> </w:t>
      </w:r>
    </w:p>
    <w:p w:rsidR="009156C6" w:rsidRPr="009156C6" w:rsidRDefault="009156C6" w:rsidP="00787427">
      <w:pPr>
        <w:pStyle w:val="Default"/>
        <w:ind w:left="720"/>
        <w:jc w:val="both"/>
        <w:rPr>
          <w:rFonts w:ascii="Calibri" w:hAnsi="Calibri"/>
          <w:bCs/>
          <w:sz w:val="22"/>
          <w:szCs w:val="22"/>
        </w:rPr>
      </w:pPr>
    </w:p>
    <w:p w:rsidR="008D3F74" w:rsidRPr="00A43916" w:rsidRDefault="00D51C79" w:rsidP="00CC2AF7">
      <w:pPr>
        <w:pStyle w:val="Default"/>
        <w:ind w:left="720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Komise se </w:t>
      </w:r>
      <w:r w:rsidR="00BA663E">
        <w:rPr>
          <w:rFonts w:ascii="Calibri" w:hAnsi="Calibri"/>
          <w:bCs/>
          <w:sz w:val="22"/>
          <w:szCs w:val="22"/>
        </w:rPr>
        <w:t>v</w:t>
      </w:r>
      <w:r w:rsidR="00682B9A">
        <w:rPr>
          <w:rFonts w:ascii="Calibri" w:hAnsi="Calibri"/>
          <w:bCs/>
          <w:sz w:val="22"/>
          <w:szCs w:val="22"/>
        </w:rPr>
        <w:t> </w:t>
      </w:r>
      <w:r w:rsidR="00A76BD2">
        <w:rPr>
          <w:rFonts w:ascii="Calibri" w:hAnsi="Calibri"/>
          <w:bCs/>
          <w:sz w:val="22"/>
          <w:szCs w:val="22"/>
        </w:rPr>
        <w:t>n</w:t>
      </w:r>
      <w:r w:rsidR="00BA663E">
        <w:rPr>
          <w:rFonts w:ascii="Calibri" w:hAnsi="Calibri"/>
          <w:bCs/>
          <w:sz w:val="22"/>
          <w:szCs w:val="22"/>
        </w:rPr>
        <w:t>ávrhu</w:t>
      </w:r>
      <w:r w:rsidR="00682B9A">
        <w:rPr>
          <w:rFonts w:ascii="Calibri" w:hAnsi="Calibri"/>
          <w:bCs/>
          <w:sz w:val="22"/>
          <w:szCs w:val="22"/>
        </w:rPr>
        <w:t xml:space="preserve"> aktualizace č. 1 ZUR HMP</w:t>
      </w:r>
      <w:r w:rsidR="00BA663E">
        <w:rPr>
          <w:rFonts w:ascii="Calibri" w:hAnsi="Calibri"/>
          <w:bCs/>
          <w:sz w:val="22"/>
          <w:szCs w:val="22"/>
        </w:rPr>
        <w:t xml:space="preserve"> zabývala záležitostmi</w:t>
      </w:r>
      <w:r w:rsidR="00BD6AC0" w:rsidRPr="00A43916">
        <w:rPr>
          <w:rFonts w:ascii="Calibri" w:hAnsi="Calibri"/>
          <w:bCs/>
          <w:sz w:val="22"/>
          <w:szCs w:val="22"/>
        </w:rPr>
        <w:t xml:space="preserve">, které se </w:t>
      </w:r>
      <w:r w:rsidR="00861AC7" w:rsidRPr="00A43916">
        <w:rPr>
          <w:rFonts w:ascii="Calibri" w:hAnsi="Calibri"/>
          <w:bCs/>
          <w:sz w:val="22"/>
          <w:szCs w:val="22"/>
        </w:rPr>
        <w:t>t</w:t>
      </w:r>
      <w:r w:rsidR="00BD6AC0" w:rsidRPr="00A43916">
        <w:rPr>
          <w:rFonts w:ascii="Calibri" w:hAnsi="Calibri"/>
          <w:bCs/>
          <w:sz w:val="22"/>
          <w:szCs w:val="22"/>
        </w:rPr>
        <w:t>ýkaj</w:t>
      </w:r>
      <w:r w:rsidR="00861AC7" w:rsidRPr="00A43916">
        <w:rPr>
          <w:rFonts w:ascii="Calibri" w:hAnsi="Calibri"/>
          <w:bCs/>
          <w:sz w:val="22"/>
          <w:szCs w:val="22"/>
        </w:rPr>
        <w:t>í</w:t>
      </w:r>
      <w:r w:rsidR="0050664B" w:rsidRPr="00A43916">
        <w:rPr>
          <w:rFonts w:ascii="Calibri" w:hAnsi="Calibri"/>
          <w:bCs/>
          <w:sz w:val="22"/>
          <w:szCs w:val="22"/>
        </w:rPr>
        <w:t xml:space="preserve"> </w:t>
      </w:r>
      <w:r w:rsidR="00BD6AC0" w:rsidRPr="00A43916">
        <w:rPr>
          <w:rFonts w:ascii="Calibri" w:hAnsi="Calibri"/>
          <w:bCs/>
          <w:sz w:val="22"/>
          <w:szCs w:val="22"/>
        </w:rPr>
        <w:t>území</w:t>
      </w:r>
      <w:r w:rsidR="00861AC7" w:rsidRPr="00A43916">
        <w:rPr>
          <w:rFonts w:ascii="Calibri" w:hAnsi="Calibri"/>
          <w:bCs/>
          <w:sz w:val="22"/>
          <w:szCs w:val="22"/>
        </w:rPr>
        <w:t xml:space="preserve"> </w:t>
      </w:r>
      <w:r w:rsidR="00BD6AC0" w:rsidRPr="00A43916">
        <w:rPr>
          <w:rFonts w:ascii="Calibri" w:hAnsi="Calibri"/>
          <w:bCs/>
          <w:sz w:val="22"/>
          <w:szCs w:val="22"/>
        </w:rPr>
        <w:t xml:space="preserve">MČ Praha 17 </w:t>
      </w:r>
      <w:r w:rsidR="00861AC7" w:rsidRPr="00A43916">
        <w:rPr>
          <w:rFonts w:ascii="Calibri" w:hAnsi="Calibri"/>
          <w:bCs/>
          <w:sz w:val="22"/>
          <w:szCs w:val="22"/>
        </w:rPr>
        <w:t>nebo</w:t>
      </w:r>
      <w:r w:rsidR="00BD6AC0" w:rsidRPr="00A43916">
        <w:rPr>
          <w:rFonts w:ascii="Calibri" w:hAnsi="Calibri"/>
          <w:bCs/>
          <w:sz w:val="22"/>
          <w:szCs w:val="22"/>
        </w:rPr>
        <w:t xml:space="preserve"> jeho bezprostředního okolí</w:t>
      </w:r>
      <w:r w:rsidR="00A273C1">
        <w:rPr>
          <w:rFonts w:ascii="Calibri" w:hAnsi="Calibri"/>
          <w:bCs/>
          <w:sz w:val="22"/>
          <w:szCs w:val="22"/>
        </w:rPr>
        <w:t>:</w:t>
      </w:r>
      <w:r w:rsidR="00BD6AC0" w:rsidRPr="00A43916">
        <w:rPr>
          <w:rFonts w:ascii="Calibri" w:hAnsi="Calibri"/>
          <w:bCs/>
          <w:sz w:val="22"/>
          <w:szCs w:val="22"/>
        </w:rPr>
        <w:t xml:space="preserve"> </w:t>
      </w:r>
      <w:r w:rsidR="00FA37A2" w:rsidRPr="00A43916">
        <w:rPr>
          <w:rFonts w:ascii="Calibri" w:hAnsi="Calibri"/>
          <w:bCs/>
          <w:sz w:val="22"/>
          <w:szCs w:val="22"/>
        </w:rPr>
        <w:t xml:space="preserve"> </w:t>
      </w:r>
    </w:p>
    <w:p w:rsidR="00A0234F" w:rsidRPr="00A43916" w:rsidRDefault="00A43916" w:rsidP="00CC2AF7">
      <w:pPr>
        <w:pStyle w:val="Default"/>
        <w:ind w:left="720"/>
        <w:jc w:val="both"/>
        <w:rPr>
          <w:rFonts w:ascii="Calibri" w:hAnsi="Calibri"/>
          <w:bCs/>
          <w:sz w:val="22"/>
          <w:szCs w:val="22"/>
        </w:rPr>
      </w:pPr>
      <w:r w:rsidRPr="00A43916">
        <w:rPr>
          <w:rFonts w:ascii="Calibri" w:hAnsi="Calibri"/>
          <w:b/>
          <w:bCs/>
          <w:sz w:val="22"/>
          <w:szCs w:val="22"/>
        </w:rPr>
        <w:t xml:space="preserve">V kapitole </w:t>
      </w:r>
      <w:r w:rsidRPr="00A43916">
        <w:rPr>
          <w:rFonts w:ascii="Calibri" w:hAnsi="Calibri"/>
          <w:b/>
          <w:bCs/>
          <w:i/>
          <w:sz w:val="22"/>
          <w:szCs w:val="22"/>
        </w:rPr>
        <w:t>Veřejně prospěšné stavby</w:t>
      </w:r>
      <w:r w:rsidRPr="00A43916">
        <w:rPr>
          <w:rFonts w:ascii="Calibri" w:hAnsi="Calibri"/>
          <w:bCs/>
          <w:sz w:val="22"/>
          <w:szCs w:val="22"/>
        </w:rPr>
        <w:t xml:space="preserve"> je </w:t>
      </w:r>
      <w:r w:rsidR="00FA37A2" w:rsidRPr="00A43916">
        <w:rPr>
          <w:rFonts w:ascii="Calibri" w:hAnsi="Calibri"/>
          <w:bCs/>
          <w:sz w:val="22"/>
          <w:szCs w:val="22"/>
        </w:rPr>
        <w:t>do výčtu veřejně</w:t>
      </w:r>
      <w:r w:rsidR="0050664B" w:rsidRPr="00A43916">
        <w:rPr>
          <w:rFonts w:ascii="Calibri" w:hAnsi="Calibri"/>
          <w:bCs/>
          <w:sz w:val="22"/>
          <w:szCs w:val="22"/>
        </w:rPr>
        <w:t xml:space="preserve"> </w:t>
      </w:r>
      <w:r w:rsidR="00861AC7" w:rsidRPr="00A43916">
        <w:rPr>
          <w:rFonts w:ascii="Calibri" w:hAnsi="Calibri"/>
          <w:bCs/>
          <w:sz w:val="22"/>
          <w:szCs w:val="22"/>
        </w:rPr>
        <w:t>p</w:t>
      </w:r>
      <w:r w:rsidR="00FA37A2" w:rsidRPr="00A43916">
        <w:rPr>
          <w:rFonts w:ascii="Calibri" w:hAnsi="Calibri"/>
          <w:bCs/>
          <w:sz w:val="22"/>
          <w:szCs w:val="22"/>
        </w:rPr>
        <w:t>rospěšných staveb</w:t>
      </w:r>
      <w:r w:rsidR="00296C56" w:rsidRPr="00A43916">
        <w:rPr>
          <w:rFonts w:ascii="Calibri" w:hAnsi="Calibri"/>
          <w:bCs/>
          <w:sz w:val="22"/>
          <w:szCs w:val="22"/>
        </w:rPr>
        <w:t xml:space="preserve"> ve vymezených plochách a koridorech dopravní infrastruktury </w:t>
      </w:r>
      <w:proofErr w:type="spellStart"/>
      <w:r w:rsidR="00296C56" w:rsidRPr="00A43916">
        <w:rPr>
          <w:rFonts w:ascii="Calibri" w:hAnsi="Calibri"/>
          <w:bCs/>
          <w:sz w:val="22"/>
          <w:szCs w:val="22"/>
        </w:rPr>
        <w:t>nadmístního</w:t>
      </w:r>
      <w:proofErr w:type="spellEnd"/>
      <w:r w:rsidR="00296C56" w:rsidRPr="00A43916">
        <w:rPr>
          <w:rFonts w:ascii="Calibri" w:hAnsi="Calibri"/>
          <w:bCs/>
          <w:sz w:val="22"/>
          <w:szCs w:val="22"/>
        </w:rPr>
        <w:t xml:space="preserve"> významu </w:t>
      </w:r>
      <w:r w:rsidR="00861AC7" w:rsidRPr="00A43916">
        <w:rPr>
          <w:rFonts w:ascii="Calibri" w:hAnsi="Calibri"/>
          <w:bCs/>
          <w:sz w:val="22"/>
          <w:szCs w:val="22"/>
        </w:rPr>
        <w:t xml:space="preserve">zahrnuta celá trasa </w:t>
      </w:r>
      <w:proofErr w:type="spellStart"/>
      <w:r w:rsidR="00861AC7" w:rsidRPr="00A43916">
        <w:rPr>
          <w:rFonts w:ascii="Calibri" w:hAnsi="Calibri"/>
          <w:bCs/>
          <w:sz w:val="22"/>
          <w:szCs w:val="22"/>
        </w:rPr>
        <w:t>Břevnovské</w:t>
      </w:r>
      <w:proofErr w:type="spellEnd"/>
      <w:r w:rsidR="00861AC7" w:rsidRPr="00A43916">
        <w:rPr>
          <w:rFonts w:ascii="Calibri" w:hAnsi="Calibri"/>
          <w:bCs/>
          <w:sz w:val="22"/>
          <w:szCs w:val="22"/>
        </w:rPr>
        <w:t xml:space="preserve"> radiály, nová vzletová a </w:t>
      </w:r>
      <w:proofErr w:type="gramStart"/>
      <w:r w:rsidR="00861AC7" w:rsidRPr="00A43916">
        <w:rPr>
          <w:rFonts w:ascii="Calibri" w:hAnsi="Calibri"/>
          <w:bCs/>
          <w:sz w:val="22"/>
          <w:szCs w:val="22"/>
        </w:rPr>
        <w:t>přistávací</w:t>
      </w:r>
      <w:r w:rsidR="00296C56" w:rsidRPr="00A43916">
        <w:rPr>
          <w:rFonts w:ascii="Calibri" w:hAnsi="Calibri"/>
          <w:bCs/>
          <w:sz w:val="22"/>
          <w:szCs w:val="22"/>
        </w:rPr>
        <w:t xml:space="preserve"> </w:t>
      </w:r>
      <w:r w:rsidR="00861AC7" w:rsidRPr="00A43916">
        <w:rPr>
          <w:rFonts w:ascii="Calibri" w:hAnsi="Calibri"/>
          <w:bCs/>
          <w:sz w:val="22"/>
          <w:szCs w:val="22"/>
        </w:rPr>
        <w:t xml:space="preserve"> dráha</w:t>
      </w:r>
      <w:proofErr w:type="gramEnd"/>
      <w:r w:rsidR="00861AC7" w:rsidRPr="00A43916">
        <w:rPr>
          <w:rFonts w:ascii="Calibri" w:hAnsi="Calibri"/>
          <w:bCs/>
          <w:sz w:val="22"/>
          <w:szCs w:val="22"/>
        </w:rPr>
        <w:t xml:space="preserve"> </w:t>
      </w:r>
      <w:r w:rsidR="002C1069" w:rsidRPr="00A43916">
        <w:rPr>
          <w:rFonts w:ascii="Calibri" w:hAnsi="Calibri"/>
          <w:bCs/>
          <w:sz w:val="22"/>
          <w:szCs w:val="22"/>
        </w:rPr>
        <w:t>(RWY 06R/24L) letiště Praha –</w:t>
      </w:r>
      <w:r w:rsidR="00296C56" w:rsidRPr="00A43916">
        <w:rPr>
          <w:rFonts w:ascii="Calibri" w:hAnsi="Calibri"/>
          <w:bCs/>
          <w:sz w:val="22"/>
          <w:szCs w:val="22"/>
        </w:rPr>
        <w:t xml:space="preserve"> </w:t>
      </w:r>
      <w:r w:rsidR="002C1069" w:rsidRPr="00A43916">
        <w:rPr>
          <w:rFonts w:ascii="Calibri" w:hAnsi="Calibri"/>
          <w:bCs/>
          <w:sz w:val="22"/>
          <w:szCs w:val="22"/>
        </w:rPr>
        <w:t>Ruzyně a metro A prodloužení ze stanice Dejvická</w:t>
      </w:r>
      <w:r w:rsidR="00296C56" w:rsidRPr="00A43916">
        <w:rPr>
          <w:rFonts w:ascii="Calibri" w:hAnsi="Calibri"/>
          <w:bCs/>
          <w:sz w:val="22"/>
          <w:szCs w:val="22"/>
        </w:rPr>
        <w:t xml:space="preserve">. Do veřejně prospěšných staveb ve vymezených plochách a koridorech technické infrastruktury je zahrnut </w:t>
      </w:r>
      <w:r w:rsidR="00A0234F" w:rsidRPr="00A43916">
        <w:rPr>
          <w:rFonts w:ascii="Calibri" w:hAnsi="Calibri"/>
          <w:bCs/>
          <w:sz w:val="22"/>
          <w:szCs w:val="22"/>
        </w:rPr>
        <w:t>tepelný napáječ propojující kotelny sídlišť Řepy a Jihozápadní město.</w:t>
      </w:r>
      <w:r w:rsidR="00662ED4" w:rsidRPr="00A43916">
        <w:rPr>
          <w:rFonts w:ascii="Calibri" w:hAnsi="Calibri"/>
          <w:bCs/>
          <w:sz w:val="22"/>
          <w:szCs w:val="22"/>
        </w:rPr>
        <w:t xml:space="preserve"> Veřejně prospěšné stavby ve vymezených plochách a </w:t>
      </w:r>
      <w:r w:rsidR="00662ED4" w:rsidRPr="00A43916">
        <w:rPr>
          <w:rFonts w:ascii="Calibri" w:hAnsi="Calibri"/>
          <w:bCs/>
          <w:sz w:val="22"/>
          <w:szCs w:val="22"/>
        </w:rPr>
        <w:lastRenderedPageBreak/>
        <w:t>koridorech dopravní a technické infrastruktury</w:t>
      </w:r>
      <w:r w:rsidR="00EE265E" w:rsidRPr="00A43916">
        <w:rPr>
          <w:rFonts w:ascii="Calibri" w:hAnsi="Calibri"/>
          <w:bCs/>
          <w:sz w:val="22"/>
          <w:szCs w:val="22"/>
        </w:rPr>
        <w:t xml:space="preserve"> </w:t>
      </w:r>
      <w:proofErr w:type="spellStart"/>
      <w:r w:rsidR="00EE265E" w:rsidRPr="00A43916">
        <w:rPr>
          <w:rFonts w:ascii="Calibri" w:hAnsi="Calibri"/>
          <w:bCs/>
          <w:sz w:val="22"/>
          <w:szCs w:val="22"/>
        </w:rPr>
        <w:t>nadmístního</w:t>
      </w:r>
      <w:proofErr w:type="spellEnd"/>
      <w:r w:rsidR="00EE265E" w:rsidRPr="00A43916">
        <w:rPr>
          <w:rFonts w:ascii="Calibri" w:hAnsi="Calibri"/>
          <w:bCs/>
          <w:sz w:val="22"/>
          <w:szCs w:val="22"/>
        </w:rPr>
        <w:t xml:space="preserve"> významu jsou znázorněné ve výkresu č. 6 Výkres veřejně prospěšných staveb </w:t>
      </w:r>
      <w:proofErr w:type="spellStart"/>
      <w:r w:rsidR="00EE265E" w:rsidRPr="00A43916">
        <w:rPr>
          <w:rFonts w:ascii="Calibri" w:hAnsi="Calibri"/>
          <w:bCs/>
          <w:sz w:val="22"/>
          <w:szCs w:val="22"/>
        </w:rPr>
        <w:t>nadmístního</w:t>
      </w:r>
      <w:proofErr w:type="spellEnd"/>
      <w:r w:rsidR="00EE265E" w:rsidRPr="00A43916">
        <w:rPr>
          <w:rFonts w:ascii="Calibri" w:hAnsi="Calibri"/>
          <w:bCs/>
          <w:sz w:val="22"/>
          <w:szCs w:val="22"/>
        </w:rPr>
        <w:t xml:space="preserve"> významu.   </w:t>
      </w:r>
      <w:r w:rsidR="00A0234F" w:rsidRPr="00A43916">
        <w:rPr>
          <w:rFonts w:ascii="Calibri" w:hAnsi="Calibri"/>
          <w:bCs/>
          <w:sz w:val="22"/>
          <w:szCs w:val="22"/>
        </w:rPr>
        <w:t xml:space="preserve"> </w:t>
      </w:r>
    </w:p>
    <w:p w:rsidR="003D5D32" w:rsidRPr="00A43916" w:rsidRDefault="003D5D32" w:rsidP="003D5D32">
      <w:pPr>
        <w:pStyle w:val="Default"/>
        <w:ind w:left="720"/>
        <w:jc w:val="both"/>
        <w:rPr>
          <w:rFonts w:ascii="Calibri" w:hAnsi="Calibri"/>
          <w:bCs/>
          <w:sz w:val="22"/>
          <w:szCs w:val="22"/>
        </w:rPr>
      </w:pPr>
      <w:r w:rsidRPr="00A43916">
        <w:rPr>
          <w:rFonts w:ascii="Calibri" w:hAnsi="Calibri"/>
          <w:b/>
          <w:bCs/>
          <w:sz w:val="22"/>
          <w:szCs w:val="22"/>
        </w:rPr>
        <w:t xml:space="preserve">V kapitole </w:t>
      </w:r>
      <w:r w:rsidRPr="00A43916">
        <w:rPr>
          <w:rFonts w:ascii="Calibri" w:hAnsi="Calibri"/>
          <w:b/>
          <w:bCs/>
          <w:i/>
          <w:sz w:val="22"/>
          <w:szCs w:val="22"/>
        </w:rPr>
        <w:t>Veřejně prospěšná opatření k založení prvků územního systému ekologické stability (ÚSES)</w:t>
      </w:r>
      <w:r w:rsidRPr="00A43916">
        <w:rPr>
          <w:rFonts w:ascii="Calibri" w:hAnsi="Calibri"/>
          <w:bCs/>
          <w:sz w:val="22"/>
          <w:szCs w:val="22"/>
        </w:rPr>
        <w:t xml:space="preserve"> je ve výčtu regionálních biocenter a biokoridorů pod kódem R31 uveden prvek Řepy- Petřín v rozsahu znázorněném ve výkresech č. 7 Veřejně prospěšná opatření a č. 4 Výkres ploch a koridorů </w:t>
      </w:r>
      <w:proofErr w:type="spellStart"/>
      <w:r w:rsidRPr="00A43916">
        <w:rPr>
          <w:rFonts w:ascii="Calibri" w:hAnsi="Calibri"/>
          <w:bCs/>
          <w:sz w:val="22"/>
          <w:szCs w:val="22"/>
        </w:rPr>
        <w:t>nadmístního</w:t>
      </w:r>
      <w:proofErr w:type="spellEnd"/>
      <w:r w:rsidRPr="00A43916">
        <w:rPr>
          <w:rFonts w:ascii="Calibri" w:hAnsi="Calibri"/>
          <w:bCs/>
          <w:sz w:val="22"/>
          <w:szCs w:val="22"/>
        </w:rPr>
        <w:t xml:space="preserve"> významu – ÚSES.                   </w:t>
      </w:r>
    </w:p>
    <w:p w:rsidR="00847FCE" w:rsidRPr="00A43916" w:rsidRDefault="00A0234F" w:rsidP="00A0234F">
      <w:pPr>
        <w:pStyle w:val="Default"/>
        <w:ind w:left="720"/>
        <w:jc w:val="both"/>
        <w:rPr>
          <w:rFonts w:ascii="Calibri" w:hAnsi="Calibri"/>
          <w:bCs/>
          <w:sz w:val="22"/>
          <w:szCs w:val="22"/>
        </w:rPr>
      </w:pPr>
      <w:r w:rsidRPr="00A43916">
        <w:rPr>
          <w:rFonts w:ascii="Calibri" w:hAnsi="Calibri"/>
          <w:b/>
          <w:bCs/>
          <w:sz w:val="22"/>
          <w:szCs w:val="22"/>
        </w:rPr>
        <w:t xml:space="preserve">Do kapitoly </w:t>
      </w:r>
      <w:proofErr w:type="spellStart"/>
      <w:r w:rsidRPr="00A43916">
        <w:rPr>
          <w:rFonts w:ascii="Calibri" w:hAnsi="Calibri"/>
          <w:b/>
          <w:bCs/>
          <w:i/>
          <w:sz w:val="22"/>
          <w:szCs w:val="22"/>
        </w:rPr>
        <w:t>Břevnovská</w:t>
      </w:r>
      <w:proofErr w:type="spellEnd"/>
      <w:r w:rsidRPr="00A43916">
        <w:rPr>
          <w:rFonts w:ascii="Calibri" w:hAnsi="Calibri"/>
          <w:b/>
          <w:bCs/>
          <w:i/>
          <w:sz w:val="22"/>
          <w:szCs w:val="22"/>
        </w:rPr>
        <w:t xml:space="preserve"> radiála</w:t>
      </w:r>
      <w:r w:rsidR="007A400E" w:rsidRPr="00A43916">
        <w:rPr>
          <w:rFonts w:ascii="Calibri" w:hAnsi="Calibri"/>
          <w:bCs/>
          <w:sz w:val="22"/>
          <w:szCs w:val="22"/>
        </w:rPr>
        <w:t xml:space="preserve"> byla doplněna podmínka pro následné rozhodování o změnách v</w:t>
      </w:r>
      <w:r w:rsidR="00CD13AA">
        <w:rPr>
          <w:rFonts w:ascii="Calibri" w:hAnsi="Calibri"/>
          <w:bCs/>
          <w:sz w:val="22"/>
          <w:szCs w:val="22"/>
        </w:rPr>
        <w:t> </w:t>
      </w:r>
      <w:r w:rsidR="007A400E" w:rsidRPr="00A43916">
        <w:rPr>
          <w:rFonts w:ascii="Calibri" w:hAnsi="Calibri"/>
          <w:bCs/>
          <w:sz w:val="22"/>
          <w:szCs w:val="22"/>
        </w:rPr>
        <w:t>území</w:t>
      </w:r>
      <w:r w:rsidR="00CD13AA">
        <w:rPr>
          <w:rFonts w:ascii="Calibri" w:hAnsi="Calibri"/>
          <w:bCs/>
          <w:sz w:val="22"/>
          <w:szCs w:val="22"/>
        </w:rPr>
        <w:t xml:space="preserve">: </w:t>
      </w:r>
      <w:r w:rsidR="00847FCE" w:rsidRPr="00A43916">
        <w:rPr>
          <w:rFonts w:ascii="Calibri" w:hAnsi="Calibri"/>
          <w:bCs/>
          <w:sz w:val="22"/>
          <w:szCs w:val="22"/>
        </w:rPr>
        <w:t>realizaci</w:t>
      </w:r>
      <w:r w:rsidR="00CD13AA">
        <w:rPr>
          <w:rFonts w:ascii="Calibri" w:hAnsi="Calibri"/>
          <w:bCs/>
          <w:sz w:val="22"/>
          <w:szCs w:val="22"/>
        </w:rPr>
        <w:t xml:space="preserve"> </w:t>
      </w:r>
      <w:proofErr w:type="spellStart"/>
      <w:r w:rsidR="00CD13AA">
        <w:rPr>
          <w:rFonts w:ascii="Calibri" w:hAnsi="Calibri"/>
          <w:bCs/>
          <w:sz w:val="22"/>
          <w:szCs w:val="22"/>
        </w:rPr>
        <w:t>Břevnovské</w:t>
      </w:r>
      <w:proofErr w:type="spellEnd"/>
      <w:r w:rsidR="00CD13AA">
        <w:rPr>
          <w:rFonts w:ascii="Calibri" w:hAnsi="Calibri"/>
          <w:bCs/>
          <w:sz w:val="22"/>
          <w:szCs w:val="22"/>
        </w:rPr>
        <w:t xml:space="preserve"> radiály</w:t>
      </w:r>
      <w:r w:rsidR="00847FCE" w:rsidRPr="00A43916">
        <w:rPr>
          <w:rFonts w:ascii="Calibri" w:hAnsi="Calibri"/>
          <w:bCs/>
          <w:sz w:val="22"/>
          <w:szCs w:val="22"/>
        </w:rPr>
        <w:t xml:space="preserve"> musí předcházet zprovoznění severozápadní části Pražského okruhu.</w:t>
      </w:r>
    </w:p>
    <w:p w:rsidR="00F40409" w:rsidRPr="0044392F" w:rsidRDefault="00847FCE" w:rsidP="00A0234F">
      <w:pPr>
        <w:pStyle w:val="Default"/>
        <w:ind w:left="720"/>
        <w:jc w:val="both"/>
        <w:rPr>
          <w:rFonts w:ascii="Calibri" w:hAnsi="Calibri"/>
          <w:b/>
          <w:bCs/>
          <w:sz w:val="22"/>
          <w:szCs w:val="22"/>
        </w:rPr>
      </w:pPr>
      <w:r w:rsidRPr="004C54F1">
        <w:rPr>
          <w:rFonts w:ascii="Calibri" w:hAnsi="Calibri"/>
          <w:b/>
          <w:bCs/>
          <w:sz w:val="22"/>
          <w:szCs w:val="22"/>
        </w:rPr>
        <w:t xml:space="preserve">V kapitole </w:t>
      </w:r>
      <w:r w:rsidRPr="004C54F1">
        <w:rPr>
          <w:rFonts w:ascii="Calibri" w:hAnsi="Calibri"/>
          <w:b/>
          <w:bCs/>
          <w:i/>
          <w:sz w:val="22"/>
          <w:szCs w:val="22"/>
        </w:rPr>
        <w:t>Letiště Praha – Ruzyně</w:t>
      </w:r>
      <w:r w:rsidRPr="00A43916">
        <w:rPr>
          <w:rFonts w:ascii="Calibri" w:hAnsi="Calibri"/>
          <w:bCs/>
          <w:sz w:val="22"/>
          <w:szCs w:val="22"/>
        </w:rPr>
        <w:t xml:space="preserve"> je na základě úkolu</w:t>
      </w:r>
      <w:r w:rsidR="00B84633" w:rsidRPr="00A43916">
        <w:rPr>
          <w:rFonts w:ascii="Calibri" w:hAnsi="Calibri"/>
          <w:bCs/>
          <w:sz w:val="22"/>
          <w:szCs w:val="22"/>
        </w:rPr>
        <w:t xml:space="preserve"> z </w:t>
      </w:r>
      <w:r w:rsidRPr="00A43916">
        <w:rPr>
          <w:rFonts w:ascii="Calibri" w:hAnsi="Calibri"/>
          <w:bCs/>
          <w:sz w:val="22"/>
          <w:szCs w:val="22"/>
        </w:rPr>
        <w:t xml:space="preserve">Politiky územního rozvoje </w:t>
      </w:r>
      <w:r w:rsidR="00B84633" w:rsidRPr="00A43916">
        <w:rPr>
          <w:rFonts w:ascii="Calibri" w:hAnsi="Calibri"/>
          <w:bCs/>
          <w:sz w:val="22"/>
          <w:szCs w:val="22"/>
        </w:rPr>
        <w:t>ČR navržena</w:t>
      </w:r>
      <w:r w:rsidR="004C54F1">
        <w:rPr>
          <w:rFonts w:ascii="Calibri" w:hAnsi="Calibri"/>
          <w:bCs/>
          <w:sz w:val="22"/>
          <w:szCs w:val="22"/>
        </w:rPr>
        <w:t xml:space="preserve"> </w:t>
      </w:r>
      <w:r w:rsidR="00B84633" w:rsidRPr="00A43916">
        <w:rPr>
          <w:rFonts w:ascii="Calibri" w:hAnsi="Calibri"/>
          <w:bCs/>
          <w:sz w:val="22"/>
          <w:szCs w:val="22"/>
        </w:rPr>
        <w:t>výstavba nové paralelní vzletové a přistávací dráhy RWY 06R/24L</w:t>
      </w:r>
      <w:r w:rsidR="0092233A">
        <w:rPr>
          <w:rFonts w:ascii="Calibri" w:hAnsi="Calibri"/>
          <w:bCs/>
          <w:sz w:val="22"/>
          <w:szCs w:val="22"/>
        </w:rPr>
        <w:t xml:space="preserve"> jižně od stávající</w:t>
      </w:r>
      <w:r w:rsidR="00B84633" w:rsidRPr="00A43916">
        <w:rPr>
          <w:rFonts w:ascii="Calibri" w:hAnsi="Calibri"/>
          <w:bCs/>
          <w:sz w:val="22"/>
          <w:szCs w:val="22"/>
        </w:rPr>
        <w:t xml:space="preserve"> </w:t>
      </w:r>
      <w:r w:rsidR="0092233A">
        <w:rPr>
          <w:rFonts w:ascii="Calibri" w:hAnsi="Calibri"/>
          <w:bCs/>
          <w:sz w:val="22"/>
          <w:szCs w:val="22"/>
        </w:rPr>
        <w:t xml:space="preserve"> </w:t>
      </w:r>
      <w:r w:rsidR="0044392F">
        <w:rPr>
          <w:rFonts w:ascii="Calibri" w:hAnsi="Calibri"/>
          <w:bCs/>
          <w:sz w:val="22"/>
          <w:szCs w:val="22"/>
        </w:rPr>
        <w:t xml:space="preserve"> RWY 06L/24R.</w:t>
      </w:r>
      <w:r w:rsidR="0092233A">
        <w:rPr>
          <w:rFonts w:ascii="Calibri" w:hAnsi="Calibri"/>
          <w:bCs/>
          <w:sz w:val="22"/>
          <w:szCs w:val="22"/>
        </w:rPr>
        <w:t xml:space="preserve"> </w:t>
      </w:r>
      <w:r w:rsidR="0044392F">
        <w:rPr>
          <w:rFonts w:ascii="Calibri" w:hAnsi="Calibri"/>
          <w:bCs/>
          <w:sz w:val="22"/>
          <w:szCs w:val="22"/>
        </w:rPr>
        <w:t xml:space="preserve"> </w:t>
      </w:r>
      <w:r w:rsidR="0044392F" w:rsidRPr="0044392F">
        <w:rPr>
          <w:rFonts w:ascii="Calibri" w:hAnsi="Calibri"/>
          <w:b/>
          <w:bCs/>
          <w:sz w:val="22"/>
          <w:szCs w:val="22"/>
        </w:rPr>
        <w:t xml:space="preserve"> </w:t>
      </w:r>
      <w:r w:rsidR="00B84633" w:rsidRPr="0044392F">
        <w:rPr>
          <w:rFonts w:ascii="Calibri" w:hAnsi="Calibri"/>
          <w:b/>
          <w:bCs/>
          <w:sz w:val="22"/>
          <w:szCs w:val="22"/>
        </w:rPr>
        <w:t xml:space="preserve"> </w:t>
      </w:r>
    </w:p>
    <w:p w:rsidR="00F55EDF" w:rsidRPr="00A43916" w:rsidRDefault="00F40409" w:rsidP="00A0234F">
      <w:pPr>
        <w:pStyle w:val="Default"/>
        <w:ind w:left="720"/>
        <w:jc w:val="both"/>
        <w:rPr>
          <w:rFonts w:ascii="Calibri" w:hAnsi="Calibri"/>
          <w:bCs/>
          <w:sz w:val="22"/>
          <w:szCs w:val="22"/>
        </w:rPr>
      </w:pPr>
      <w:r w:rsidRPr="00A43916">
        <w:rPr>
          <w:rFonts w:ascii="Calibri" w:hAnsi="Calibri"/>
          <w:b/>
          <w:bCs/>
          <w:sz w:val="22"/>
          <w:szCs w:val="22"/>
        </w:rPr>
        <w:t xml:space="preserve">V kapitole </w:t>
      </w:r>
      <w:r w:rsidRPr="00A43916">
        <w:rPr>
          <w:rFonts w:ascii="Calibri" w:hAnsi="Calibri"/>
          <w:b/>
          <w:bCs/>
          <w:i/>
          <w:sz w:val="22"/>
          <w:szCs w:val="22"/>
        </w:rPr>
        <w:t>Zásobování teplem</w:t>
      </w:r>
      <w:r w:rsidRPr="00A43916">
        <w:rPr>
          <w:rFonts w:ascii="Calibri" w:hAnsi="Calibri"/>
          <w:bCs/>
          <w:sz w:val="22"/>
          <w:szCs w:val="22"/>
        </w:rPr>
        <w:t xml:space="preserve"> je </w:t>
      </w:r>
      <w:r w:rsidR="003E2490">
        <w:rPr>
          <w:rFonts w:ascii="Calibri" w:hAnsi="Calibri"/>
          <w:bCs/>
          <w:sz w:val="22"/>
          <w:szCs w:val="22"/>
        </w:rPr>
        <w:t xml:space="preserve">navrženo propojení </w:t>
      </w:r>
      <w:r w:rsidR="00843210" w:rsidRPr="00A43916">
        <w:rPr>
          <w:rFonts w:ascii="Calibri" w:hAnsi="Calibri"/>
          <w:bCs/>
          <w:sz w:val="22"/>
          <w:szCs w:val="22"/>
        </w:rPr>
        <w:t>okrskových kotelen zásobujících převážně sídlištní zástavbu v oblasti Řep a Jihozápadního Města</w:t>
      </w:r>
      <w:r w:rsidR="003E2490">
        <w:rPr>
          <w:rFonts w:ascii="Calibri" w:hAnsi="Calibri"/>
          <w:bCs/>
          <w:sz w:val="22"/>
          <w:szCs w:val="22"/>
        </w:rPr>
        <w:t xml:space="preserve">. </w:t>
      </w:r>
      <w:r w:rsidR="003C6EE6" w:rsidRPr="00A43916">
        <w:rPr>
          <w:rFonts w:ascii="Calibri" w:hAnsi="Calibri"/>
          <w:bCs/>
          <w:sz w:val="22"/>
          <w:szCs w:val="22"/>
        </w:rPr>
        <w:t xml:space="preserve">Jako úkol pro podrobnější územně plánovací dokumentaci je stanoveno ověření možnosti </w:t>
      </w:r>
      <w:proofErr w:type="gramStart"/>
      <w:r w:rsidR="00AA290D">
        <w:rPr>
          <w:rFonts w:ascii="Calibri" w:hAnsi="Calibri"/>
          <w:bCs/>
          <w:sz w:val="22"/>
          <w:szCs w:val="22"/>
        </w:rPr>
        <w:t xml:space="preserve">napojení  </w:t>
      </w:r>
      <w:r w:rsidR="00705B75" w:rsidRPr="00A43916">
        <w:rPr>
          <w:rFonts w:ascii="Calibri" w:hAnsi="Calibri"/>
          <w:bCs/>
          <w:sz w:val="22"/>
          <w:szCs w:val="22"/>
        </w:rPr>
        <w:t>nově</w:t>
      </w:r>
      <w:proofErr w:type="gramEnd"/>
      <w:r w:rsidR="00705B75" w:rsidRPr="00A43916">
        <w:rPr>
          <w:rFonts w:ascii="Calibri" w:hAnsi="Calibri"/>
          <w:bCs/>
          <w:sz w:val="22"/>
          <w:szCs w:val="22"/>
        </w:rPr>
        <w:t xml:space="preserve"> navrhované zástavby na CZT a ověření </w:t>
      </w:r>
      <w:r w:rsidR="0083582A">
        <w:rPr>
          <w:rFonts w:ascii="Calibri" w:hAnsi="Calibri"/>
          <w:bCs/>
          <w:sz w:val="22"/>
          <w:szCs w:val="22"/>
        </w:rPr>
        <w:t xml:space="preserve">napojení </w:t>
      </w:r>
      <w:r w:rsidR="00705B75" w:rsidRPr="00A43916">
        <w:rPr>
          <w:rFonts w:ascii="Calibri" w:hAnsi="Calibri"/>
          <w:bCs/>
          <w:sz w:val="22"/>
          <w:szCs w:val="22"/>
        </w:rPr>
        <w:t>na levém břehu Vltavy propojené soustavy lokálních plynových kotelen sídlišť  Řepy a Jihozápadního Města na mimopražský kogenerační zdroj</w:t>
      </w:r>
      <w:r w:rsidR="00B67A7B" w:rsidRPr="00A43916">
        <w:rPr>
          <w:rFonts w:ascii="Calibri" w:hAnsi="Calibri"/>
          <w:bCs/>
          <w:sz w:val="22"/>
          <w:szCs w:val="22"/>
        </w:rPr>
        <w:t xml:space="preserve"> tepla, případně umístění nového kogeneračního zdroje CZT </w:t>
      </w:r>
      <w:r w:rsidR="00F55EDF" w:rsidRPr="00A43916">
        <w:rPr>
          <w:rFonts w:ascii="Calibri" w:hAnsi="Calibri"/>
          <w:bCs/>
          <w:sz w:val="22"/>
          <w:szCs w:val="22"/>
        </w:rPr>
        <w:t>na západním okraji Prahy.</w:t>
      </w:r>
    </w:p>
    <w:p w:rsidR="005545FF" w:rsidRPr="00A43916" w:rsidRDefault="00705B75" w:rsidP="00A0234F">
      <w:pPr>
        <w:pStyle w:val="Default"/>
        <w:ind w:left="720"/>
        <w:jc w:val="both"/>
        <w:rPr>
          <w:rFonts w:ascii="Calibri" w:hAnsi="Calibri"/>
          <w:bCs/>
          <w:sz w:val="22"/>
          <w:szCs w:val="22"/>
        </w:rPr>
      </w:pPr>
      <w:r w:rsidRPr="00A43916">
        <w:rPr>
          <w:rFonts w:ascii="Calibri" w:hAnsi="Calibri"/>
          <w:bCs/>
          <w:sz w:val="22"/>
          <w:szCs w:val="22"/>
        </w:rPr>
        <w:t xml:space="preserve"> </w:t>
      </w:r>
      <w:r w:rsidR="003C6EE6" w:rsidRPr="00A43916">
        <w:rPr>
          <w:rFonts w:ascii="Calibri" w:hAnsi="Calibri"/>
          <w:bCs/>
          <w:sz w:val="22"/>
          <w:szCs w:val="22"/>
        </w:rPr>
        <w:t xml:space="preserve"> </w:t>
      </w:r>
      <w:r w:rsidR="00843210" w:rsidRPr="00A43916">
        <w:rPr>
          <w:rFonts w:ascii="Calibri" w:hAnsi="Calibri"/>
          <w:bCs/>
          <w:sz w:val="22"/>
          <w:szCs w:val="22"/>
        </w:rPr>
        <w:t xml:space="preserve">  </w:t>
      </w:r>
      <w:r w:rsidR="00B84633" w:rsidRPr="00A43916">
        <w:rPr>
          <w:rFonts w:ascii="Calibri" w:hAnsi="Calibri"/>
          <w:bCs/>
          <w:sz w:val="22"/>
          <w:szCs w:val="22"/>
        </w:rPr>
        <w:t xml:space="preserve">    </w:t>
      </w:r>
      <w:r w:rsidR="007A400E" w:rsidRPr="00A43916">
        <w:rPr>
          <w:rFonts w:ascii="Calibri" w:hAnsi="Calibri"/>
          <w:bCs/>
          <w:sz w:val="22"/>
          <w:szCs w:val="22"/>
        </w:rPr>
        <w:t xml:space="preserve">  </w:t>
      </w:r>
      <w:r w:rsidR="00A0234F" w:rsidRPr="00A43916">
        <w:rPr>
          <w:rFonts w:ascii="Calibri" w:hAnsi="Calibri"/>
          <w:bCs/>
          <w:sz w:val="22"/>
          <w:szCs w:val="22"/>
        </w:rPr>
        <w:t xml:space="preserve"> </w:t>
      </w:r>
      <w:r w:rsidR="00861AC7" w:rsidRPr="00A43916">
        <w:rPr>
          <w:rFonts w:ascii="Calibri" w:hAnsi="Calibri"/>
          <w:bCs/>
          <w:sz w:val="22"/>
          <w:szCs w:val="22"/>
        </w:rPr>
        <w:t xml:space="preserve">  </w:t>
      </w:r>
      <w:r w:rsidR="00FA37A2" w:rsidRPr="00A43916">
        <w:rPr>
          <w:rFonts w:ascii="Calibri" w:hAnsi="Calibri"/>
          <w:bCs/>
          <w:sz w:val="22"/>
          <w:szCs w:val="22"/>
        </w:rPr>
        <w:t xml:space="preserve"> </w:t>
      </w:r>
      <w:r w:rsidR="00CE241F" w:rsidRPr="00A43916">
        <w:rPr>
          <w:rFonts w:ascii="Calibri" w:hAnsi="Calibri"/>
          <w:bCs/>
          <w:sz w:val="22"/>
          <w:szCs w:val="22"/>
        </w:rPr>
        <w:t xml:space="preserve"> </w:t>
      </w:r>
      <w:r w:rsidR="004072ED" w:rsidRPr="00A43916">
        <w:rPr>
          <w:rFonts w:ascii="Calibri" w:hAnsi="Calibri"/>
          <w:bCs/>
          <w:sz w:val="22"/>
          <w:szCs w:val="22"/>
        </w:rPr>
        <w:t xml:space="preserve"> </w:t>
      </w:r>
    </w:p>
    <w:p w:rsidR="00F83403" w:rsidRDefault="00F83403" w:rsidP="00303B9A">
      <w:pPr>
        <w:pStyle w:val="Default"/>
        <w:ind w:left="720"/>
        <w:jc w:val="both"/>
        <w:rPr>
          <w:rFonts w:ascii="Calibri" w:hAnsi="Calibri"/>
          <w:b/>
          <w:bCs/>
          <w:sz w:val="22"/>
          <w:szCs w:val="22"/>
        </w:rPr>
      </w:pPr>
    </w:p>
    <w:p w:rsidR="00F83403" w:rsidRDefault="00F83403" w:rsidP="00303B9A">
      <w:pPr>
        <w:pStyle w:val="Default"/>
        <w:ind w:left="720"/>
        <w:jc w:val="both"/>
        <w:rPr>
          <w:rFonts w:ascii="Calibri" w:hAnsi="Calibri"/>
          <w:b/>
          <w:bCs/>
          <w:sz w:val="22"/>
          <w:szCs w:val="22"/>
        </w:rPr>
      </w:pPr>
    </w:p>
    <w:p w:rsidR="00C61A3A" w:rsidRDefault="00C61A3A" w:rsidP="00303B9A">
      <w:pPr>
        <w:pStyle w:val="Default"/>
        <w:ind w:left="720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Komise doporučuje</w:t>
      </w:r>
      <w:r w:rsidR="00B54BF9">
        <w:rPr>
          <w:rFonts w:ascii="Calibri" w:hAnsi="Calibri"/>
          <w:b/>
          <w:bCs/>
          <w:sz w:val="22"/>
          <w:szCs w:val="22"/>
        </w:rPr>
        <w:t xml:space="preserve">: </w:t>
      </w:r>
      <w:r w:rsidR="00344D5B" w:rsidRPr="00344D5B">
        <w:rPr>
          <w:rFonts w:ascii="Calibri" w:hAnsi="Calibri"/>
          <w:bCs/>
          <w:sz w:val="22"/>
          <w:szCs w:val="22"/>
        </w:rPr>
        <w:t>Odboru</w:t>
      </w:r>
      <w:r w:rsidR="00344D5B">
        <w:rPr>
          <w:rFonts w:ascii="Calibri" w:hAnsi="Calibri"/>
          <w:bCs/>
          <w:sz w:val="22"/>
          <w:szCs w:val="22"/>
        </w:rPr>
        <w:t xml:space="preserve"> územního rozvoje a </w:t>
      </w:r>
      <w:proofErr w:type="gramStart"/>
      <w:r w:rsidR="00344D5B">
        <w:rPr>
          <w:rFonts w:ascii="Calibri" w:hAnsi="Calibri"/>
          <w:bCs/>
          <w:sz w:val="22"/>
          <w:szCs w:val="22"/>
        </w:rPr>
        <w:t>investic</w:t>
      </w:r>
      <w:r w:rsidR="00FF17E3">
        <w:rPr>
          <w:rFonts w:ascii="Calibri" w:hAnsi="Calibri"/>
          <w:bCs/>
          <w:sz w:val="22"/>
          <w:szCs w:val="22"/>
        </w:rPr>
        <w:t xml:space="preserve">  </w:t>
      </w:r>
      <w:r w:rsidR="0095357F">
        <w:rPr>
          <w:rFonts w:ascii="Calibri" w:hAnsi="Calibri"/>
          <w:bCs/>
          <w:sz w:val="22"/>
          <w:szCs w:val="22"/>
        </w:rPr>
        <w:t>podat</w:t>
      </w:r>
      <w:proofErr w:type="gramEnd"/>
      <w:r w:rsidR="0095357F">
        <w:rPr>
          <w:rFonts w:ascii="Calibri" w:hAnsi="Calibri"/>
          <w:bCs/>
          <w:sz w:val="22"/>
          <w:szCs w:val="22"/>
        </w:rPr>
        <w:t xml:space="preserve"> návrh usnesení Rady městské části, který </w:t>
      </w:r>
      <w:r w:rsidR="00056FBC">
        <w:rPr>
          <w:rFonts w:ascii="Calibri" w:hAnsi="Calibri"/>
          <w:bCs/>
          <w:sz w:val="22"/>
          <w:szCs w:val="22"/>
        </w:rPr>
        <w:t>bere návrh aktualizace č. 1</w:t>
      </w:r>
      <w:r w:rsidR="0072493E">
        <w:rPr>
          <w:rFonts w:ascii="Calibri" w:hAnsi="Calibri"/>
          <w:bCs/>
          <w:sz w:val="22"/>
          <w:szCs w:val="22"/>
        </w:rPr>
        <w:t xml:space="preserve"> Zásad územního rozvoje</w:t>
      </w:r>
      <w:r w:rsidR="0022311F">
        <w:rPr>
          <w:rFonts w:ascii="Calibri" w:hAnsi="Calibri"/>
          <w:bCs/>
          <w:sz w:val="22"/>
          <w:szCs w:val="22"/>
        </w:rPr>
        <w:t xml:space="preserve"> hlavního města Prahy na vědomí.</w:t>
      </w:r>
      <w:r w:rsidR="0072493E">
        <w:rPr>
          <w:rFonts w:ascii="Calibri" w:hAnsi="Calibri"/>
          <w:bCs/>
          <w:sz w:val="22"/>
          <w:szCs w:val="22"/>
        </w:rPr>
        <w:t xml:space="preserve">  </w:t>
      </w:r>
      <w:r w:rsidR="00056FBC">
        <w:rPr>
          <w:rFonts w:ascii="Calibri" w:hAnsi="Calibri"/>
          <w:bCs/>
          <w:sz w:val="22"/>
          <w:szCs w:val="22"/>
        </w:rPr>
        <w:t xml:space="preserve">   </w:t>
      </w:r>
      <w:r w:rsidR="002D673F">
        <w:rPr>
          <w:rFonts w:ascii="Calibri" w:hAnsi="Calibri"/>
          <w:bCs/>
          <w:sz w:val="22"/>
          <w:szCs w:val="22"/>
        </w:rPr>
        <w:t xml:space="preserve">    </w:t>
      </w:r>
      <w:r w:rsidR="00FF11F7">
        <w:rPr>
          <w:rFonts w:ascii="Calibri" w:hAnsi="Calibri"/>
          <w:bCs/>
          <w:sz w:val="22"/>
          <w:szCs w:val="22"/>
        </w:rPr>
        <w:t xml:space="preserve"> </w:t>
      </w:r>
      <w:r w:rsidR="0095357F">
        <w:rPr>
          <w:rFonts w:ascii="Calibri" w:hAnsi="Calibri"/>
          <w:bCs/>
          <w:sz w:val="22"/>
          <w:szCs w:val="22"/>
        </w:rPr>
        <w:t xml:space="preserve"> </w:t>
      </w:r>
      <w:r w:rsidR="000D64BD">
        <w:rPr>
          <w:rFonts w:ascii="Calibri" w:hAnsi="Calibri"/>
          <w:bCs/>
          <w:sz w:val="22"/>
          <w:szCs w:val="22"/>
        </w:rPr>
        <w:t xml:space="preserve">  </w:t>
      </w:r>
      <w:r w:rsidR="009C21D6">
        <w:rPr>
          <w:rFonts w:ascii="Calibri" w:hAnsi="Calibri"/>
          <w:bCs/>
          <w:sz w:val="22"/>
          <w:szCs w:val="22"/>
        </w:rPr>
        <w:t xml:space="preserve">  </w:t>
      </w:r>
      <w:r w:rsidR="00826259">
        <w:rPr>
          <w:rFonts w:ascii="Calibri" w:hAnsi="Calibri"/>
          <w:bCs/>
          <w:sz w:val="22"/>
          <w:szCs w:val="22"/>
        </w:rPr>
        <w:t xml:space="preserve"> </w:t>
      </w:r>
    </w:p>
    <w:p w:rsidR="002E1A7E" w:rsidRDefault="002E1A7E" w:rsidP="00303B9A">
      <w:pPr>
        <w:pStyle w:val="Default"/>
        <w:ind w:left="720"/>
        <w:jc w:val="both"/>
        <w:rPr>
          <w:rFonts w:ascii="Calibri" w:hAnsi="Calibri"/>
          <w:bCs/>
          <w:sz w:val="22"/>
          <w:szCs w:val="22"/>
        </w:rPr>
      </w:pPr>
    </w:p>
    <w:p w:rsidR="002E1A7E" w:rsidRDefault="002E1A7E" w:rsidP="00303B9A">
      <w:pPr>
        <w:pStyle w:val="Default"/>
        <w:ind w:left="720"/>
        <w:jc w:val="both"/>
        <w:rPr>
          <w:rFonts w:ascii="Calibri" w:hAnsi="Calibri"/>
          <w:bCs/>
          <w:sz w:val="22"/>
          <w:szCs w:val="22"/>
        </w:rPr>
      </w:pPr>
    </w:p>
    <w:p w:rsidR="00942404" w:rsidRDefault="00942404" w:rsidP="00A548FA">
      <w:pPr>
        <w:pStyle w:val="Default"/>
        <w:ind w:left="720"/>
        <w:jc w:val="both"/>
        <w:rPr>
          <w:rFonts w:ascii="Calibri" w:hAnsi="Calibri"/>
          <w:bCs/>
          <w:sz w:val="22"/>
          <w:szCs w:val="22"/>
        </w:rPr>
      </w:pPr>
    </w:p>
    <w:p w:rsidR="00CC7106" w:rsidRDefault="00CB1FB4" w:rsidP="00B85F6F">
      <w:r>
        <w:rPr>
          <w:noProof/>
          <w:lang w:eastAsia="cs-CZ"/>
        </w:rPr>
        <w:pict>
          <v:shape id="_x0000_s1035" type="#_x0000_t202" style="position:absolute;margin-left:4.15pt;margin-top:8.85pt;width:450.75pt;height:21.75pt;z-index:251659776" fillcolor="#548dd4" stroked="f">
            <v:textbox style="mso-next-textbox:#_x0000_s1035">
              <w:txbxContent>
                <w:p w:rsidR="00484A10" w:rsidRDefault="00484A10" w:rsidP="00881EF4"/>
                <w:p w:rsidR="00484A10" w:rsidRDefault="00484A10" w:rsidP="00881EF4"/>
                <w:p w:rsidR="00484A10" w:rsidRDefault="00484A10" w:rsidP="00881EF4"/>
                <w:p w:rsidR="00484A10" w:rsidRDefault="00484A10" w:rsidP="00881EF4"/>
                <w:p w:rsidR="00484A10" w:rsidRPr="00881EF4" w:rsidRDefault="00484A10" w:rsidP="00881EF4"/>
              </w:txbxContent>
            </v:textbox>
          </v:shape>
        </w:pict>
      </w:r>
    </w:p>
    <w:p w:rsidR="00CC7106" w:rsidRDefault="00CC7106" w:rsidP="00B85F6F"/>
    <w:p w:rsidR="00942404" w:rsidRDefault="00942404" w:rsidP="00B85F6F"/>
    <w:p w:rsidR="00BB5B19" w:rsidRPr="00BB5B19" w:rsidRDefault="00112B16" w:rsidP="00B85F6F">
      <w:r>
        <w:t>Zpracoval</w:t>
      </w:r>
      <w:r w:rsidR="00BB5B19" w:rsidRPr="00BB5B19">
        <w:t xml:space="preserve">: </w:t>
      </w:r>
      <w:r w:rsidR="006D4E58">
        <w:t>Ing. Miloslav Tlustý</w:t>
      </w:r>
    </w:p>
    <w:p w:rsidR="00BB5B19" w:rsidRDefault="00A215D0" w:rsidP="00B85F6F">
      <w:pPr>
        <w:rPr>
          <w:sz w:val="24"/>
        </w:rPr>
      </w:pPr>
      <w:r>
        <w:t>T</w:t>
      </w:r>
      <w:r w:rsidR="00112B16">
        <w:t>ajemník</w:t>
      </w:r>
      <w:r w:rsidR="000E5C55">
        <w:t xml:space="preserve"> komise územního rozvoje</w:t>
      </w:r>
      <w:r w:rsidR="00BB5B19" w:rsidRPr="00BB5B19">
        <w:rPr>
          <w:sz w:val="24"/>
        </w:rPr>
        <w:t xml:space="preserve">  </w:t>
      </w:r>
    </w:p>
    <w:p w:rsidR="008F116B" w:rsidRDefault="008F116B" w:rsidP="00B85F6F">
      <w:pPr>
        <w:rPr>
          <w:sz w:val="24"/>
        </w:rPr>
      </w:pPr>
    </w:p>
    <w:p w:rsidR="00532A2E" w:rsidRDefault="00532A2E" w:rsidP="00B85F6F">
      <w:pPr>
        <w:rPr>
          <w:sz w:val="24"/>
        </w:rPr>
      </w:pPr>
      <w:r>
        <w:rPr>
          <w:sz w:val="24"/>
        </w:rPr>
        <w:t xml:space="preserve">Jaroslav </w:t>
      </w:r>
      <w:proofErr w:type="spellStart"/>
      <w:r>
        <w:rPr>
          <w:sz w:val="24"/>
        </w:rPr>
        <w:t>Stolina</w:t>
      </w:r>
      <w:proofErr w:type="spellEnd"/>
    </w:p>
    <w:p w:rsidR="00BB5B19" w:rsidRDefault="00532A2E" w:rsidP="00B85F6F">
      <w:pPr>
        <w:rPr>
          <w:sz w:val="24"/>
        </w:rPr>
      </w:pPr>
      <w:r>
        <w:rPr>
          <w:sz w:val="24"/>
        </w:rPr>
        <w:t>Předseda komise územního rozvoje</w:t>
      </w:r>
      <w:r w:rsidR="000E5C55" w:rsidRPr="00BB5B19">
        <w:rPr>
          <w:sz w:val="24"/>
        </w:rPr>
        <w:t xml:space="preserve"> </w:t>
      </w:r>
    </w:p>
    <w:p w:rsidR="00461C2D" w:rsidRDefault="00461C2D" w:rsidP="00B85F6F">
      <w:pPr>
        <w:rPr>
          <w:sz w:val="24"/>
        </w:rPr>
      </w:pPr>
    </w:p>
    <w:p w:rsidR="00461C2D" w:rsidRDefault="00461C2D" w:rsidP="00B85F6F">
      <w:pPr>
        <w:rPr>
          <w:sz w:val="24"/>
        </w:rPr>
      </w:pPr>
    </w:p>
    <w:p w:rsidR="00461C2D" w:rsidRDefault="00461C2D" w:rsidP="00B85F6F">
      <w:pPr>
        <w:rPr>
          <w:sz w:val="24"/>
        </w:rPr>
      </w:pPr>
    </w:p>
    <w:p w:rsidR="00461C2D" w:rsidRDefault="00461C2D" w:rsidP="00B85F6F">
      <w:pPr>
        <w:rPr>
          <w:sz w:val="24"/>
        </w:rPr>
      </w:pPr>
    </w:p>
    <w:p w:rsidR="00532A2E" w:rsidRPr="00BB5B19" w:rsidRDefault="00FC3C5A" w:rsidP="00843A09">
      <w:pPr>
        <w:ind w:left="708"/>
        <w:jc w:val="both"/>
      </w:pPr>
      <w:r>
        <w:lastRenderedPageBreak/>
        <w:t xml:space="preserve"> </w:t>
      </w:r>
    </w:p>
    <w:sectPr w:rsidR="00532A2E" w:rsidRPr="00BB5B19" w:rsidSect="00AD18D6">
      <w:foot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4A10" w:rsidRDefault="00484A10" w:rsidP="001F07CA">
      <w:pPr>
        <w:spacing w:after="0" w:line="240" w:lineRule="auto"/>
      </w:pPr>
      <w:r>
        <w:separator/>
      </w:r>
    </w:p>
  </w:endnote>
  <w:endnote w:type="continuationSeparator" w:id="0">
    <w:p w:rsidR="00484A10" w:rsidRDefault="00484A10" w:rsidP="001F0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A10" w:rsidRDefault="00CB1FB4">
    <w:pPr>
      <w:pStyle w:val="Zpat"/>
      <w:pBdr>
        <w:top w:val="single" w:sz="4" w:space="1" w:color="D9D9D9"/>
      </w:pBdr>
      <w:jc w:val="right"/>
    </w:pPr>
    <w:fldSimple w:instr=" PAGE   \* MERGEFORMAT ">
      <w:r w:rsidR="00064AEF">
        <w:rPr>
          <w:noProof/>
        </w:rPr>
        <w:t>2</w:t>
      </w:r>
    </w:fldSimple>
    <w:r w:rsidR="00484A10">
      <w:t xml:space="preserve"> | </w:t>
    </w:r>
    <w:r w:rsidR="00484A10">
      <w:rPr>
        <w:color w:val="7F7F7F"/>
        <w:spacing w:val="60"/>
      </w:rPr>
      <w:t>Stránka</w:t>
    </w:r>
  </w:p>
  <w:p w:rsidR="00484A10" w:rsidRDefault="00484A10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4A10" w:rsidRDefault="00484A10" w:rsidP="001F07CA">
      <w:pPr>
        <w:spacing w:after="0" w:line="240" w:lineRule="auto"/>
      </w:pPr>
      <w:r>
        <w:separator/>
      </w:r>
    </w:p>
  </w:footnote>
  <w:footnote w:type="continuationSeparator" w:id="0">
    <w:p w:rsidR="00484A10" w:rsidRDefault="00484A10" w:rsidP="001F07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15FB6"/>
    <w:multiLevelType w:val="hybridMultilevel"/>
    <w:tmpl w:val="6A72EF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D1819"/>
    <w:multiLevelType w:val="hybridMultilevel"/>
    <w:tmpl w:val="3D344FFE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C30512B"/>
    <w:multiLevelType w:val="hybridMultilevel"/>
    <w:tmpl w:val="7F4ADF88"/>
    <w:lvl w:ilvl="0" w:tplc="45A2B300">
      <w:start w:val="16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0B51CE2"/>
    <w:multiLevelType w:val="hybridMultilevel"/>
    <w:tmpl w:val="04C0B664"/>
    <w:lvl w:ilvl="0" w:tplc="D0AA9EA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EAE3422"/>
    <w:multiLevelType w:val="hybridMultilevel"/>
    <w:tmpl w:val="59A2155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E0C4AB2"/>
    <w:multiLevelType w:val="hybridMultilevel"/>
    <w:tmpl w:val="48C2A46C"/>
    <w:lvl w:ilvl="0" w:tplc="BE96385C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37E50CF0"/>
    <w:multiLevelType w:val="hybridMultilevel"/>
    <w:tmpl w:val="42DC77E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FA7276A"/>
    <w:multiLevelType w:val="hybridMultilevel"/>
    <w:tmpl w:val="83908C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C960E8"/>
    <w:multiLevelType w:val="hybridMultilevel"/>
    <w:tmpl w:val="BD9EF24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43E4C65"/>
    <w:multiLevelType w:val="hybridMultilevel"/>
    <w:tmpl w:val="0F103D3A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4CDF5E8C"/>
    <w:multiLevelType w:val="hybridMultilevel"/>
    <w:tmpl w:val="C3DECBC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FAA4CED"/>
    <w:multiLevelType w:val="hybridMultilevel"/>
    <w:tmpl w:val="4F04E2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414EF1"/>
    <w:multiLevelType w:val="hybridMultilevel"/>
    <w:tmpl w:val="07523D58"/>
    <w:lvl w:ilvl="0" w:tplc="EDE2BD34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BA75A4"/>
    <w:multiLevelType w:val="hybridMultilevel"/>
    <w:tmpl w:val="F196C1A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99E1075"/>
    <w:multiLevelType w:val="hybridMultilevel"/>
    <w:tmpl w:val="F620F126"/>
    <w:lvl w:ilvl="0" w:tplc="86AC1CB6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C681590"/>
    <w:multiLevelType w:val="hybridMultilevel"/>
    <w:tmpl w:val="D8AE07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B00F77"/>
    <w:multiLevelType w:val="hybridMultilevel"/>
    <w:tmpl w:val="EFD0A8C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9"/>
  </w:num>
  <w:num w:numId="8">
    <w:abstractNumId w:val="3"/>
  </w:num>
  <w:num w:numId="9">
    <w:abstractNumId w:val="10"/>
  </w:num>
  <w:num w:numId="10">
    <w:abstractNumId w:val="14"/>
  </w:num>
  <w:num w:numId="11">
    <w:abstractNumId w:val="2"/>
  </w:num>
  <w:num w:numId="12">
    <w:abstractNumId w:val="13"/>
  </w:num>
  <w:num w:numId="13">
    <w:abstractNumId w:val="6"/>
  </w:num>
  <w:num w:numId="14">
    <w:abstractNumId w:val="12"/>
  </w:num>
  <w:num w:numId="15">
    <w:abstractNumId w:val="15"/>
  </w:num>
  <w:num w:numId="16">
    <w:abstractNumId w:val="7"/>
  </w:num>
  <w:num w:numId="17">
    <w:abstractNumId w:val="16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7106"/>
    <w:rsid w:val="0000147A"/>
    <w:rsid w:val="000113C5"/>
    <w:rsid w:val="00011B5D"/>
    <w:rsid w:val="000156A2"/>
    <w:rsid w:val="0002439A"/>
    <w:rsid w:val="00024663"/>
    <w:rsid w:val="0003318C"/>
    <w:rsid w:val="00033D68"/>
    <w:rsid w:val="000434EE"/>
    <w:rsid w:val="00044F13"/>
    <w:rsid w:val="00052CF4"/>
    <w:rsid w:val="00056B57"/>
    <w:rsid w:val="00056FBC"/>
    <w:rsid w:val="0005732D"/>
    <w:rsid w:val="00061B7D"/>
    <w:rsid w:val="00064AEF"/>
    <w:rsid w:val="00065C80"/>
    <w:rsid w:val="00067240"/>
    <w:rsid w:val="000703C9"/>
    <w:rsid w:val="00071766"/>
    <w:rsid w:val="0007314B"/>
    <w:rsid w:val="00076E84"/>
    <w:rsid w:val="00080AE8"/>
    <w:rsid w:val="00081119"/>
    <w:rsid w:val="0008238C"/>
    <w:rsid w:val="00083608"/>
    <w:rsid w:val="00084013"/>
    <w:rsid w:val="000849A8"/>
    <w:rsid w:val="00086089"/>
    <w:rsid w:val="00097E60"/>
    <w:rsid w:val="000A0562"/>
    <w:rsid w:val="000A2BC8"/>
    <w:rsid w:val="000A34AB"/>
    <w:rsid w:val="000A3A32"/>
    <w:rsid w:val="000A5488"/>
    <w:rsid w:val="000A7CD6"/>
    <w:rsid w:val="000B048C"/>
    <w:rsid w:val="000C0D94"/>
    <w:rsid w:val="000C36C6"/>
    <w:rsid w:val="000C75BA"/>
    <w:rsid w:val="000D64BD"/>
    <w:rsid w:val="000D6806"/>
    <w:rsid w:val="000E140F"/>
    <w:rsid w:val="000E2D20"/>
    <w:rsid w:val="000E5C55"/>
    <w:rsid w:val="000F3E1E"/>
    <w:rsid w:val="000F4640"/>
    <w:rsid w:val="000F4F75"/>
    <w:rsid w:val="000F7064"/>
    <w:rsid w:val="000F7612"/>
    <w:rsid w:val="0010008C"/>
    <w:rsid w:val="00104F3D"/>
    <w:rsid w:val="00107923"/>
    <w:rsid w:val="00112B16"/>
    <w:rsid w:val="00113CCA"/>
    <w:rsid w:val="00116793"/>
    <w:rsid w:val="00122AFE"/>
    <w:rsid w:val="00124E69"/>
    <w:rsid w:val="00130A39"/>
    <w:rsid w:val="0013200C"/>
    <w:rsid w:val="00134CFF"/>
    <w:rsid w:val="001354A1"/>
    <w:rsid w:val="0013555A"/>
    <w:rsid w:val="001428EF"/>
    <w:rsid w:val="0014446C"/>
    <w:rsid w:val="0015359D"/>
    <w:rsid w:val="00154919"/>
    <w:rsid w:val="0015532A"/>
    <w:rsid w:val="0016284B"/>
    <w:rsid w:val="001645BC"/>
    <w:rsid w:val="00165079"/>
    <w:rsid w:val="001654A1"/>
    <w:rsid w:val="00172283"/>
    <w:rsid w:val="00173CDA"/>
    <w:rsid w:val="00177EFE"/>
    <w:rsid w:val="001809C5"/>
    <w:rsid w:val="001851B3"/>
    <w:rsid w:val="00185308"/>
    <w:rsid w:val="00185BE6"/>
    <w:rsid w:val="00195154"/>
    <w:rsid w:val="00195906"/>
    <w:rsid w:val="00196FFE"/>
    <w:rsid w:val="001A0172"/>
    <w:rsid w:val="001A05C8"/>
    <w:rsid w:val="001A4A6D"/>
    <w:rsid w:val="001A67B9"/>
    <w:rsid w:val="001B04AD"/>
    <w:rsid w:val="001B1152"/>
    <w:rsid w:val="001B16CC"/>
    <w:rsid w:val="001B2592"/>
    <w:rsid w:val="001C0331"/>
    <w:rsid w:val="001C0469"/>
    <w:rsid w:val="001C3888"/>
    <w:rsid w:val="001C3C28"/>
    <w:rsid w:val="001D2BC1"/>
    <w:rsid w:val="001D47AC"/>
    <w:rsid w:val="001D5150"/>
    <w:rsid w:val="001D53E1"/>
    <w:rsid w:val="001D6167"/>
    <w:rsid w:val="001E316B"/>
    <w:rsid w:val="001E565F"/>
    <w:rsid w:val="001F0013"/>
    <w:rsid w:val="001F07CA"/>
    <w:rsid w:val="001F6DC7"/>
    <w:rsid w:val="00205B32"/>
    <w:rsid w:val="00206A05"/>
    <w:rsid w:val="00215C02"/>
    <w:rsid w:val="00220ED7"/>
    <w:rsid w:val="002227C7"/>
    <w:rsid w:val="0022311F"/>
    <w:rsid w:val="0022452D"/>
    <w:rsid w:val="0022588E"/>
    <w:rsid w:val="00230C72"/>
    <w:rsid w:val="00232944"/>
    <w:rsid w:val="002444C5"/>
    <w:rsid w:val="00246133"/>
    <w:rsid w:val="00251858"/>
    <w:rsid w:val="00256079"/>
    <w:rsid w:val="002639EA"/>
    <w:rsid w:val="002706BA"/>
    <w:rsid w:val="002808BC"/>
    <w:rsid w:val="00283C43"/>
    <w:rsid w:val="002929AB"/>
    <w:rsid w:val="00295C04"/>
    <w:rsid w:val="00296814"/>
    <w:rsid w:val="00296C56"/>
    <w:rsid w:val="002A3B32"/>
    <w:rsid w:val="002A6B89"/>
    <w:rsid w:val="002C1069"/>
    <w:rsid w:val="002C47DA"/>
    <w:rsid w:val="002C4B9A"/>
    <w:rsid w:val="002C5B1E"/>
    <w:rsid w:val="002D09C2"/>
    <w:rsid w:val="002D673F"/>
    <w:rsid w:val="002E1A7E"/>
    <w:rsid w:val="002E7A37"/>
    <w:rsid w:val="002F45DF"/>
    <w:rsid w:val="002F7AB6"/>
    <w:rsid w:val="00300AF9"/>
    <w:rsid w:val="00300C54"/>
    <w:rsid w:val="003014A2"/>
    <w:rsid w:val="00302A26"/>
    <w:rsid w:val="00303B9A"/>
    <w:rsid w:val="003063DF"/>
    <w:rsid w:val="00311664"/>
    <w:rsid w:val="00317398"/>
    <w:rsid w:val="00317956"/>
    <w:rsid w:val="00322721"/>
    <w:rsid w:val="00324562"/>
    <w:rsid w:val="00326230"/>
    <w:rsid w:val="003272F4"/>
    <w:rsid w:val="0032781A"/>
    <w:rsid w:val="00333F54"/>
    <w:rsid w:val="00335F89"/>
    <w:rsid w:val="0034170E"/>
    <w:rsid w:val="00344D5B"/>
    <w:rsid w:val="0034766D"/>
    <w:rsid w:val="00347D4C"/>
    <w:rsid w:val="00350D3C"/>
    <w:rsid w:val="00356E0A"/>
    <w:rsid w:val="00363B01"/>
    <w:rsid w:val="00370F91"/>
    <w:rsid w:val="00372F23"/>
    <w:rsid w:val="00375043"/>
    <w:rsid w:val="00377538"/>
    <w:rsid w:val="00387994"/>
    <w:rsid w:val="00394AC3"/>
    <w:rsid w:val="003A5635"/>
    <w:rsid w:val="003A6CD7"/>
    <w:rsid w:val="003A6DA8"/>
    <w:rsid w:val="003A7E83"/>
    <w:rsid w:val="003B19E2"/>
    <w:rsid w:val="003B1F28"/>
    <w:rsid w:val="003B2C70"/>
    <w:rsid w:val="003B7B06"/>
    <w:rsid w:val="003C2076"/>
    <w:rsid w:val="003C6EE6"/>
    <w:rsid w:val="003D0C34"/>
    <w:rsid w:val="003D3684"/>
    <w:rsid w:val="003D4C05"/>
    <w:rsid w:val="003D5959"/>
    <w:rsid w:val="003D5D32"/>
    <w:rsid w:val="003D777F"/>
    <w:rsid w:val="003D7A33"/>
    <w:rsid w:val="003E1EDB"/>
    <w:rsid w:val="003E2490"/>
    <w:rsid w:val="003F2232"/>
    <w:rsid w:val="003F2748"/>
    <w:rsid w:val="003F6E8B"/>
    <w:rsid w:val="0040499D"/>
    <w:rsid w:val="004072ED"/>
    <w:rsid w:val="00412902"/>
    <w:rsid w:val="00413DAC"/>
    <w:rsid w:val="00414A45"/>
    <w:rsid w:val="0041561A"/>
    <w:rsid w:val="00421EDC"/>
    <w:rsid w:val="00422CA0"/>
    <w:rsid w:val="00427DFB"/>
    <w:rsid w:val="0043368A"/>
    <w:rsid w:val="00434BF5"/>
    <w:rsid w:val="00436E2D"/>
    <w:rsid w:val="0044392F"/>
    <w:rsid w:val="00444E00"/>
    <w:rsid w:val="00446AC3"/>
    <w:rsid w:val="00454076"/>
    <w:rsid w:val="00456CE7"/>
    <w:rsid w:val="004573EB"/>
    <w:rsid w:val="004608F1"/>
    <w:rsid w:val="004612D3"/>
    <w:rsid w:val="00461357"/>
    <w:rsid w:val="00461C2D"/>
    <w:rsid w:val="004743D2"/>
    <w:rsid w:val="00480E6C"/>
    <w:rsid w:val="0048112D"/>
    <w:rsid w:val="00482D58"/>
    <w:rsid w:val="0048413B"/>
    <w:rsid w:val="00484A10"/>
    <w:rsid w:val="004904EF"/>
    <w:rsid w:val="00490BC9"/>
    <w:rsid w:val="00493CD8"/>
    <w:rsid w:val="004A276C"/>
    <w:rsid w:val="004A64B0"/>
    <w:rsid w:val="004A6B9F"/>
    <w:rsid w:val="004C32C6"/>
    <w:rsid w:val="004C54F1"/>
    <w:rsid w:val="004C6259"/>
    <w:rsid w:val="004C7E18"/>
    <w:rsid w:val="004D1B2A"/>
    <w:rsid w:val="004D1F01"/>
    <w:rsid w:val="004D2E49"/>
    <w:rsid w:val="004D7153"/>
    <w:rsid w:val="004E12F8"/>
    <w:rsid w:val="004E39D7"/>
    <w:rsid w:val="004E6D4A"/>
    <w:rsid w:val="004F21AA"/>
    <w:rsid w:val="004F64ED"/>
    <w:rsid w:val="0050664B"/>
    <w:rsid w:val="0051424C"/>
    <w:rsid w:val="00520085"/>
    <w:rsid w:val="00521819"/>
    <w:rsid w:val="005265EA"/>
    <w:rsid w:val="00527EDB"/>
    <w:rsid w:val="00530313"/>
    <w:rsid w:val="0053222C"/>
    <w:rsid w:val="00532A2E"/>
    <w:rsid w:val="00533252"/>
    <w:rsid w:val="005348F3"/>
    <w:rsid w:val="00535AA9"/>
    <w:rsid w:val="00535D86"/>
    <w:rsid w:val="00536499"/>
    <w:rsid w:val="00536763"/>
    <w:rsid w:val="00536AF4"/>
    <w:rsid w:val="00537DC4"/>
    <w:rsid w:val="00541E63"/>
    <w:rsid w:val="005527F6"/>
    <w:rsid w:val="00553F07"/>
    <w:rsid w:val="005545FF"/>
    <w:rsid w:val="005637FE"/>
    <w:rsid w:val="00565136"/>
    <w:rsid w:val="0056790F"/>
    <w:rsid w:val="005735E6"/>
    <w:rsid w:val="00573C0A"/>
    <w:rsid w:val="00577B8E"/>
    <w:rsid w:val="00587866"/>
    <w:rsid w:val="00595662"/>
    <w:rsid w:val="00596D98"/>
    <w:rsid w:val="00597AF4"/>
    <w:rsid w:val="005A1580"/>
    <w:rsid w:val="005A5CBB"/>
    <w:rsid w:val="005B2588"/>
    <w:rsid w:val="005B427F"/>
    <w:rsid w:val="005C08B1"/>
    <w:rsid w:val="005C381C"/>
    <w:rsid w:val="005C430C"/>
    <w:rsid w:val="005C5DC8"/>
    <w:rsid w:val="005C5DDA"/>
    <w:rsid w:val="005C7306"/>
    <w:rsid w:val="005C797B"/>
    <w:rsid w:val="005D1737"/>
    <w:rsid w:val="005D5129"/>
    <w:rsid w:val="005D58DE"/>
    <w:rsid w:val="005E31AA"/>
    <w:rsid w:val="005E525A"/>
    <w:rsid w:val="005E7E00"/>
    <w:rsid w:val="005F27A9"/>
    <w:rsid w:val="005F6FAC"/>
    <w:rsid w:val="00600715"/>
    <w:rsid w:val="006009A4"/>
    <w:rsid w:val="00602172"/>
    <w:rsid w:val="006040E9"/>
    <w:rsid w:val="006042E9"/>
    <w:rsid w:val="006115D9"/>
    <w:rsid w:val="006135D3"/>
    <w:rsid w:val="00615F19"/>
    <w:rsid w:val="006215C2"/>
    <w:rsid w:val="00624B9E"/>
    <w:rsid w:val="00626C54"/>
    <w:rsid w:val="00642F7E"/>
    <w:rsid w:val="00644773"/>
    <w:rsid w:val="006615B6"/>
    <w:rsid w:val="00662ED4"/>
    <w:rsid w:val="00666D59"/>
    <w:rsid w:val="00670E94"/>
    <w:rsid w:val="006716D4"/>
    <w:rsid w:val="006769FB"/>
    <w:rsid w:val="00681158"/>
    <w:rsid w:val="00682B9A"/>
    <w:rsid w:val="00684881"/>
    <w:rsid w:val="00691094"/>
    <w:rsid w:val="00691F52"/>
    <w:rsid w:val="00692F15"/>
    <w:rsid w:val="006939A1"/>
    <w:rsid w:val="00693D44"/>
    <w:rsid w:val="00694765"/>
    <w:rsid w:val="006949A4"/>
    <w:rsid w:val="00694FF9"/>
    <w:rsid w:val="00696857"/>
    <w:rsid w:val="006A0271"/>
    <w:rsid w:val="006A07B0"/>
    <w:rsid w:val="006A2615"/>
    <w:rsid w:val="006A2C79"/>
    <w:rsid w:val="006A4940"/>
    <w:rsid w:val="006A71C4"/>
    <w:rsid w:val="006A7558"/>
    <w:rsid w:val="006B202E"/>
    <w:rsid w:val="006B22BE"/>
    <w:rsid w:val="006C1011"/>
    <w:rsid w:val="006C1D47"/>
    <w:rsid w:val="006C764C"/>
    <w:rsid w:val="006D4E58"/>
    <w:rsid w:val="006D7730"/>
    <w:rsid w:val="006E3A58"/>
    <w:rsid w:val="006E3C2C"/>
    <w:rsid w:val="006E4789"/>
    <w:rsid w:val="006E6939"/>
    <w:rsid w:val="006F1797"/>
    <w:rsid w:val="006F4BDA"/>
    <w:rsid w:val="006F64D3"/>
    <w:rsid w:val="006F65D4"/>
    <w:rsid w:val="006F6DF7"/>
    <w:rsid w:val="007000E3"/>
    <w:rsid w:val="00705B75"/>
    <w:rsid w:val="00707875"/>
    <w:rsid w:val="0072493E"/>
    <w:rsid w:val="00724BAE"/>
    <w:rsid w:val="00736CCB"/>
    <w:rsid w:val="0074064F"/>
    <w:rsid w:val="007410CE"/>
    <w:rsid w:val="007434B2"/>
    <w:rsid w:val="00754023"/>
    <w:rsid w:val="007604A0"/>
    <w:rsid w:val="007608B1"/>
    <w:rsid w:val="00765BB0"/>
    <w:rsid w:val="00767D30"/>
    <w:rsid w:val="00772D09"/>
    <w:rsid w:val="007818D6"/>
    <w:rsid w:val="00781A3E"/>
    <w:rsid w:val="00781FB3"/>
    <w:rsid w:val="00787427"/>
    <w:rsid w:val="00793CE9"/>
    <w:rsid w:val="00796B2A"/>
    <w:rsid w:val="007A28B9"/>
    <w:rsid w:val="007A352F"/>
    <w:rsid w:val="007A400E"/>
    <w:rsid w:val="007A72FF"/>
    <w:rsid w:val="007B1F80"/>
    <w:rsid w:val="007B3244"/>
    <w:rsid w:val="007C2BF8"/>
    <w:rsid w:val="007C4374"/>
    <w:rsid w:val="007C4C42"/>
    <w:rsid w:val="007C7C08"/>
    <w:rsid w:val="007D37F9"/>
    <w:rsid w:val="007D566A"/>
    <w:rsid w:val="007D610C"/>
    <w:rsid w:val="007D78D4"/>
    <w:rsid w:val="007D7F00"/>
    <w:rsid w:val="007F6019"/>
    <w:rsid w:val="007F76DF"/>
    <w:rsid w:val="00802032"/>
    <w:rsid w:val="0080462C"/>
    <w:rsid w:val="008058CA"/>
    <w:rsid w:val="008111A0"/>
    <w:rsid w:val="00815C94"/>
    <w:rsid w:val="00821655"/>
    <w:rsid w:val="00821CF1"/>
    <w:rsid w:val="00821FD0"/>
    <w:rsid w:val="008242BE"/>
    <w:rsid w:val="00825A6C"/>
    <w:rsid w:val="00826259"/>
    <w:rsid w:val="00826F56"/>
    <w:rsid w:val="00830C0C"/>
    <w:rsid w:val="0083582A"/>
    <w:rsid w:val="008408F1"/>
    <w:rsid w:val="00842879"/>
    <w:rsid w:val="00843210"/>
    <w:rsid w:val="00843A09"/>
    <w:rsid w:val="00843D60"/>
    <w:rsid w:val="008455B2"/>
    <w:rsid w:val="00845AAC"/>
    <w:rsid w:val="00847FCE"/>
    <w:rsid w:val="00851557"/>
    <w:rsid w:val="00851984"/>
    <w:rsid w:val="00852AD9"/>
    <w:rsid w:val="00852BA6"/>
    <w:rsid w:val="00861407"/>
    <w:rsid w:val="008619E3"/>
    <w:rsid w:val="00861AC7"/>
    <w:rsid w:val="008631D1"/>
    <w:rsid w:val="00866BDD"/>
    <w:rsid w:val="008724DF"/>
    <w:rsid w:val="00881EF4"/>
    <w:rsid w:val="0088475D"/>
    <w:rsid w:val="00885E49"/>
    <w:rsid w:val="00890678"/>
    <w:rsid w:val="00896B33"/>
    <w:rsid w:val="00897F8A"/>
    <w:rsid w:val="008A33C5"/>
    <w:rsid w:val="008A51C5"/>
    <w:rsid w:val="008B1857"/>
    <w:rsid w:val="008B3F5B"/>
    <w:rsid w:val="008C0108"/>
    <w:rsid w:val="008C6597"/>
    <w:rsid w:val="008D0FBE"/>
    <w:rsid w:val="008D2362"/>
    <w:rsid w:val="008D3F74"/>
    <w:rsid w:val="008D6E5D"/>
    <w:rsid w:val="008F116B"/>
    <w:rsid w:val="0090073F"/>
    <w:rsid w:val="00907C8B"/>
    <w:rsid w:val="00913221"/>
    <w:rsid w:val="009156C6"/>
    <w:rsid w:val="00920C3C"/>
    <w:rsid w:val="0092233A"/>
    <w:rsid w:val="00924636"/>
    <w:rsid w:val="00925968"/>
    <w:rsid w:val="00935D7F"/>
    <w:rsid w:val="009360E4"/>
    <w:rsid w:val="00942404"/>
    <w:rsid w:val="00942F32"/>
    <w:rsid w:val="00946369"/>
    <w:rsid w:val="00950D74"/>
    <w:rsid w:val="00951A55"/>
    <w:rsid w:val="00951B4C"/>
    <w:rsid w:val="0095357F"/>
    <w:rsid w:val="00966CAB"/>
    <w:rsid w:val="0096762D"/>
    <w:rsid w:val="00970B18"/>
    <w:rsid w:val="00972C46"/>
    <w:rsid w:val="0097371E"/>
    <w:rsid w:val="00977B2F"/>
    <w:rsid w:val="0098050C"/>
    <w:rsid w:val="00981A94"/>
    <w:rsid w:val="00987FE1"/>
    <w:rsid w:val="00993F5F"/>
    <w:rsid w:val="00994E2A"/>
    <w:rsid w:val="009A3126"/>
    <w:rsid w:val="009C0425"/>
    <w:rsid w:val="009C21D6"/>
    <w:rsid w:val="009C46BE"/>
    <w:rsid w:val="009C5F5F"/>
    <w:rsid w:val="009D04D7"/>
    <w:rsid w:val="009D44E0"/>
    <w:rsid w:val="009D4B95"/>
    <w:rsid w:val="009D4CA9"/>
    <w:rsid w:val="009E0B60"/>
    <w:rsid w:val="009E0E28"/>
    <w:rsid w:val="009E2291"/>
    <w:rsid w:val="009E37D6"/>
    <w:rsid w:val="009E4E73"/>
    <w:rsid w:val="009E59F5"/>
    <w:rsid w:val="009E6F09"/>
    <w:rsid w:val="009E7082"/>
    <w:rsid w:val="009F437E"/>
    <w:rsid w:val="00A0234F"/>
    <w:rsid w:val="00A04A62"/>
    <w:rsid w:val="00A07E74"/>
    <w:rsid w:val="00A1075F"/>
    <w:rsid w:val="00A20F19"/>
    <w:rsid w:val="00A215D0"/>
    <w:rsid w:val="00A21A68"/>
    <w:rsid w:val="00A273C1"/>
    <w:rsid w:val="00A3124B"/>
    <w:rsid w:val="00A3459D"/>
    <w:rsid w:val="00A34CED"/>
    <w:rsid w:val="00A36B30"/>
    <w:rsid w:val="00A40670"/>
    <w:rsid w:val="00A41A4F"/>
    <w:rsid w:val="00A42196"/>
    <w:rsid w:val="00A4306D"/>
    <w:rsid w:val="00A43916"/>
    <w:rsid w:val="00A4566E"/>
    <w:rsid w:val="00A4769D"/>
    <w:rsid w:val="00A47A1C"/>
    <w:rsid w:val="00A527F3"/>
    <w:rsid w:val="00A53372"/>
    <w:rsid w:val="00A548FA"/>
    <w:rsid w:val="00A54DA8"/>
    <w:rsid w:val="00A55E12"/>
    <w:rsid w:val="00A56059"/>
    <w:rsid w:val="00A56E1E"/>
    <w:rsid w:val="00A62281"/>
    <w:rsid w:val="00A63DF8"/>
    <w:rsid w:val="00A7020E"/>
    <w:rsid w:val="00A730B3"/>
    <w:rsid w:val="00A76BD2"/>
    <w:rsid w:val="00A77DED"/>
    <w:rsid w:val="00A8202D"/>
    <w:rsid w:val="00A83109"/>
    <w:rsid w:val="00A9049C"/>
    <w:rsid w:val="00A92E1F"/>
    <w:rsid w:val="00A93285"/>
    <w:rsid w:val="00A94227"/>
    <w:rsid w:val="00AA290D"/>
    <w:rsid w:val="00AA35F6"/>
    <w:rsid w:val="00AA4305"/>
    <w:rsid w:val="00AA6149"/>
    <w:rsid w:val="00AA70ED"/>
    <w:rsid w:val="00AB0BD3"/>
    <w:rsid w:val="00AB24FF"/>
    <w:rsid w:val="00AB4299"/>
    <w:rsid w:val="00AB72A7"/>
    <w:rsid w:val="00AC17A2"/>
    <w:rsid w:val="00AC22D6"/>
    <w:rsid w:val="00AC4805"/>
    <w:rsid w:val="00AC50A5"/>
    <w:rsid w:val="00AC6342"/>
    <w:rsid w:val="00AD1802"/>
    <w:rsid w:val="00AD18D6"/>
    <w:rsid w:val="00AD1FE5"/>
    <w:rsid w:val="00AD540E"/>
    <w:rsid w:val="00AE1C2A"/>
    <w:rsid w:val="00AE2AAF"/>
    <w:rsid w:val="00AE7CBB"/>
    <w:rsid w:val="00AF5322"/>
    <w:rsid w:val="00AF69EB"/>
    <w:rsid w:val="00AF7F33"/>
    <w:rsid w:val="00B02240"/>
    <w:rsid w:val="00B03025"/>
    <w:rsid w:val="00B035A8"/>
    <w:rsid w:val="00B0786A"/>
    <w:rsid w:val="00B11039"/>
    <w:rsid w:val="00B12173"/>
    <w:rsid w:val="00B15C4C"/>
    <w:rsid w:val="00B2164B"/>
    <w:rsid w:val="00B22755"/>
    <w:rsid w:val="00B233EA"/>
    <w:rsid w:val="00B24660"/>
    <w:rsid w:val="00B26EE2"/>
    <w:rsid w:val="00B30F38"/>
    <w:rsid w:val="00B336D4"/>
    <w:rsid w:val="00B36DD2"/>
    <w:rsid w:val="00B424A1"/>
    <w:rsid w:val="00B43F6D"/>
    <w:rsid w:val="00B45C9F"/>
    <w:rsid w:val="00B54BF9"/>
    <w:rsid w:val="00B60219"/>
    <w:rsid w:val="00B63DAB"/>
    <w:rsid w:val="00B67A7B"/>
    <w:rsid w:val="00B72342"/>
    <w:rsid w:val="00B74A0D"/>
    <w:rsid w:val="00B84633"/>
    <w:rsid w:val="00B85F6F"/>
    <w:rsid w:val="00B872B2"/>
    <w:rsid w:val="00B93332"/>
    <w:rsid w:val="00B93741"/>
    <w:rsid w:val="00B968A6"/>
    <w:rsid w:val="00B97FBC"/>
    <w:rsid w:val="00BA0B30"/>
    <w:rsid w:val="00BA61E8"/>
    <w:rsid w:val="00BA663E"/>
    <w:rsid w:val="00BB2BC3"/>
    <w:rsid w:val="00BB31A1"/>
    <w:rsid w:val="00BB5692"/>
    <w:rsid w:val="00BB5B19"/>
    <w:rsid w:val="00BC2889"/>
    <w:rsid w:val="00BC2E89"/>
    <w:rsid w:val="00BC2F37"/>
    <w:rsid w:val="00BD07C1"/>
    <w:rsid w:val="00BD3F0F"/>
    <w:rsid w:val="00BD6AC0"/>
    <w:rsid w:val="00BE37AF"/>
    <w:rsid w:val="00BE6DA4"/>
    <w:rsid w:val="00BE73B6"/>
    <w:rsid w:val="00BE7C67"/>
    <w:rsid w:val="00BF47DB"/>
    <w:rsid w:val="00BF6C87"/>
    <w:rsid w:val="00C0025A"/>
    <w:rsid w:val="00C01EB8"/>
    <w:rsid w:val="00C07BA0"/>
    <w:rsid w:val="00C10DF9"/>
    <w:rsid w:val="00C10E5B"/>
    <w:rsid w:val="00C16CFA"/>
    <w:rsid w:val="00C17A78"/>
    <w:rsid w:val="00C24DA5"/>
    <w:rsid w:val="00C24E57"/>
    <w:rsid w:val="00C25CB8"/>
    <w:rsid w:val="00C30073"/>
    <w:rsid w:val="00C34054"/>
    <w:rsid w:val="00C35209"/>
    <w:rsid w:val="00C36649"/>
    <w:rsid w:val="00C4752A"/>
    <w:rsid w:val="00C5025D"/>
    <w:rsid w:val="00C50D03"/>
    <w:rsid w:val="00C5235C"/>
    <w:rsid w:val="00C5425F"/>
    <w:rsid w:val="00C56604"/>
    <w:rsid w:val="00C57A28"/>
    <w:rsid w:val="00C57A2C"/>
    <w:rsid w:val="00C60366"/>
    <w:rsid w:val="00C61A3A"/>
    <w:rsid w:val="00C65311"/>
    <w:rsid w:val="00C6622C"/>
    <w:rsid w:val="00C74F01"/>
    <w:rsid w:val="00C774AF"/>
    <w:rsid w:val="00C8544D"/>
    <w:rsid w:val="00C932ED"/>
    <w:rsid w:val="00C97FAD"/>
    <w:rsid w:val="00CA027D"/>
    <w:rsid w:val="00CB0C6E"/>
    <w:rsid w:val="00CB1FB4"/>
    <w:rsid w:val="00CB2740"/>
    <w:rsid w:val="00CB4B5F"/>
    <w:rsid w:val="00CB6596"/>
    <w:rsid w:val="00CC2784"/>
    <w:rsid w:val="00CC2AF7"/>
    <w:rsid w:val="00CC694B"/>
    <w:rsid w:val="00CC7106"/>
    <w:rsid w:val="00CD13AA"/>
    <w:rsid w:val="00CD2695"/>
    <w:rsid w:val="00CD507D"/>
    <w:rsid w:val="00CD525D"/>
    <w:rsid w:val="00CE241F"/>
    <w:rsid w:val="00CE7C20"/>
    <w:rsid w:val="00CF1B65"/>
    <w:rsid w:val="00CF7F9C"/>
    <w:rsid w:val="00D024E5"/>
    <w:rsid w:val="00D058F9"/>
    <w:rsid w:val="00D12067"/>
    <w:rsid w:val="00D20659"/>
    <w:rsid w:val="00D2223F"/>
    <w:rsid w:val="00D22A0D"/>
    <w:rsid w:val="00D27AAF"/>
    <w:rsid w:val="00D27EE1"/>
    <w:rsid w:val="00D36581"/>
    <w:rsid w:val="00D42664"/>
    <w:rsid w:val="00D42D17"/>
    <w:rsid w:val="00D469D1"/>
    <w:rsid w:val="00D51C79"/>
    <w:rsid w:val="00D54A79"/>
    <w:rsid w:val="00D67925"/>
    <w:rsid w:val="00D67B1B"/>
    <w:rsid w:val="00D72E20"/>
    <w:rsid w:val="00D74823"/>
    <w:rsid w:val="00D74EA5"/>
    <w:rsid w:val="00D76D76"/>
    <w:rsid w:val="00D905F9"/>
    <w:rsid w:val="00D917A2"/>
    <w:rsid w:val="00D91802"/>
    <w:rsid w:val="00D9197D"/>
    <w:rsid w:val="00D91D49"/>
    <w:rsid w:val="00D96DC0"/>
    <w:rsid w:val="00DA4A18"/>
    <w:rsid w:val="00DB3175"/>
    <w:rsid w:val="00DB760D"/>
    <w:rsid w:val="00DC1E97"/>
    <w:rsid w:val="00DC7F34"/>
    <w:rsid w:val="00DC7FA0"/>
    <w:rsid w:val="00DD1122"/>
    <w:rsid w:val="00DD1770"/>
    <w:rsid w:val="00DD33AF"/>
    <w:rsid w:val="00DF3A58"/>
    <w:rsid w:val="00DF52BC"/>
    <w:rsid w:val="00DF59A5"/>
    <w:rsid w:val="00E02505"/>
    <w:rsid w:val="00E037F7"/>
    <w:rsid w:val="00E27EED"/>
    <w:rsid w:val="00E324A5"/>
    <w:rsid w:val="00E40320"/>
    <w:rsid w:val="00E50B6A"/>
    <w:rsid w:val="00E737CC"/>
    <w:rsid w:val="00E77A9D"/>
    <w:rsid w:val="00E82A58"/>
    <w:rsid w:val="00E909DE"/>
    <w:rsid w:val="00E92428"/>
    <w:rsid w:val="00E92855"/>
    <w:rsid w:val="00E934C2"/>
    <w:rsid w:val="00E93C81"/>
    <w:rsid w:val="00E94EBE"/>
    <w:rsid w:val="00E966CD"/>
    <w:rsid w:val="00E97574"/>
    <w:rsid w:val="00E97DC8"/>
    <w:rsid w:val="00EA08D0"/>
    <w:rsid w:val="00EA27F2"/>
    <w:rsid w:val="00EA635B"/>
    <w:rsid w:val="00EA692E"/>
    <w:rsid w:val="00EB1AAA"/>
    <w:rsid w:val="00EB38F2"/>
    <w:rsid w:val="00EB62A5"/>
    <w:rsid w:val="00EC2095"/>
    <w:rsid w:val="00EC7190"/>
    <w:rsid w:val="00ED2164"/>
    <w:rsid w:val="00ED7219"/>
    <w:rsid w:val="00EE265E"/>
    <w:rsid w:val="00EE7FD5"/>
    <w:rsid w:val="00EF0B45"/>
    <w:rsid w:val="00EF5C27"/>
    <w:rsid w:val="00EF75E5"/>
    <w:rsid w:val="00EF78B6"/>
    <w:rsid w:val="00F00957"/>
    <w:rsid w:val="00F031A9"/>
    <w:rsid w:val="00F0612C"/>
    <w:rsid w:val="00F0724C"/>
    <w:rsid w:val="00F104AE"/>
    <w:rsid w:val="00F1431D"/>
    <w:rsid w:val="00F17643"/>
    <w:rsid w:val="00F253DD"/>
    <w:rsid w:val="00F34AA8"/>
    <w:rsid w:val="00F40409"/>
    <w:rsid w:val="00F4151C"/>
    <w:rsid w:val="00F419D3"/>
    <w:rsid w:val="00F4484B"/>
    <w:rsid w:val="00F458C7"/>
    <w:rsid w:val="00F45C3B"/>
    <w:rsid w:val="00F45EA4"/>
    <w:rsid w:val="00F50FB5"/>
    <w:rsid w:val="00F55595"/>
    <w:rsid w:val="00F55EDF"/>
    <w:rsid w:val="00F5781C"/>
    <w:rsid w:val="00F746FE"/>
    <w:rsid w:val="00F751C1"/>
    <w:rsid w:val="00F75C51"/>
    <w:rsid w:val="00F76EF4"/>
    <w:rsid w:val="00F8204B"/>
    <w:rsid w:val="00F82ED6"/>
    <w:rsid w:val="00F83403"/>
    <w:rsid w:val="00F8646B"/>
    <w:rsid w:val="00F910ED"/>
    <w:rsid w:val="00F92228"/>
    <w:rsid w:val="00F93EC3"/>
    <w:rsid w:val="00F9536C"/>
    <w:rsid w:val="00FA04AD"/>
    <w:rsid w:val="00FA0E70"/>
    <w:rsid w:val="00FA37A2"/>
    <w:rsid w:val="00FA4254"/>
    <w:rsid w:val="00FA46CA"/>
    <w:rsid w:val="00FA6C8F"/>
    <w:rsid w:val="00FB2A52"/>
    <w:rsid w:val="00FB5021"/>
    <w:rsid w:val="00FC1D17"/>
    <w:rsid w:val="00FC2880"/>
    <w:rsid w:val="00FC3C5A"/>
    <w:rsid w:val="00FC611C"/>
    <w:rsid w:val="00FD4729"/>
    <w:rsid w:val="00FE0D4F"/>
    <w:rsid w:val="00FE22E4"/>
    <w:rsid w:val="00FE5A26"/>
    <w:rsid w:val="00FE686B"/>
    <w:rsid w:val="00FF1081"/>
    <w:rsid w:val="00FF11F7"/>
    <w:rsid w:val="00FF17E3"/>
    <w:rsid w:val="00FF21F2"/>
    <w:rsid w:val="00FF3D21"/>
    <w:rsid w:val="00FF5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>
      <o:colormenu v:ext="edit" fillcolor="#002060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2781A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CC7106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before="200" w:after="0"/>
      <w:outlineLvl w:val="0"/>
    </w:pPr>
    <w:rPr>
      <w:rFonts w:eastAsia="Times New Roman"/>
      <w:b/>
      <w:bCs/>
      <w:caps/>
      <w:color w:val="FFFFFF"/>
      <w:spacing w:val="15"/>
      <w:lang w:val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C7106"/>
    <w:rPr>
      <w:rFonts w:ascii="Calibri" w:eastAsia="Times New Roman" w:hAnsi="Calibri" w:cs="Times New Roman"/>
      <w:b/>
      <w:bCs/>
      <w:caps/>
      <w:color w:val="FFFFFF"/>
      <w:spacing w:val="15"/>
      <w:shd w:val="clear" w:color="auto" w:fill="4F81BD"/>
      <w:lang w:val="en-US" w:bidi="en-US"/>
    </w:rPr>
  </w:style>
  <w:style w:type="paragraph" w:styleId="Bezmezer">
    <w:name w:val="No Spacing"/>
    <w:basedOn w:val="Normln"/>
    <w:link w:val="BezmezerChar"/>
    <w:uiPriority w:val="1"/>
    <w:qFormat/>
    <w:rsid w:val="00CC7106"/>
    <w:pPr>
      <w:spacing w:after="0" w:line="240" w:lineRule="auto"/>
    </w:pPr>
    <w:rPr>
      <w:rFonts w:eastAsia="Times New Roman"/>
      <w:sz w:val="20"/>
      <w:szCs w:val="20"/>
      <w:lang w:val="en-US" w:bidi="en-US"/>
    </w:rPr>
  </w:style>
  <w:style w:type="character" w:customStyle="1" w:styleId="BezmezerChar">
    <w:name w:val="Bez mezer Char"/>
    <w:basedOn w:val="Standardnpsmoodstavce"/>
    <w:link w:val="Bezmezer"/>
    <w:uiPriority w:val="1"/>
    <w:rsid w:val="00CC7106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Zkladntext">
    <w:name w:val="Body Text"/>
    <w:basedOn w:val="Normln"/>
    <w:link w:val="ZkladntextChar"/>
    <w:semiHidden/>
    <w:rsid w:val="00881EF4"/>
    <w:pPr>
      <w:spacing w:before="200"/>
      <w:jc w:val="both"/>
    </w:pPr>
    <w:rPr>
      <w:rFonts w:eastAsia="Times New Roman"/>
      <w:sz w:val="20"/>
      <w:szCs w:val="20"/>
      <w:lang w:val="en-US" w:bidi="en-US"/>
    </w:rPr>
  </w:style>
  <w:style w:type="character" w:customStyle="1" w:styleId="ZkladntextChar">
    <w:name w:val="Základní text Char"/>
    <w:basedOn w:val="Standardnpsmoodstavce"/>
    <w:link w:val="Zkladntext"/>
    <w:semiHidden/>
    <w:rsid w:val="00881EF4"/>
    <w:rPr>
      <w:rFonts w:ascii="Calibri" w:eastAsia="Times New Roman" w:hAnsi="Calibri" w:cs="Times New Roman"/>
      <w:sz w:val="20"/>
      <w:szCs w:val="20"/>
      <w:lang w:val="en-US" w:bidi="en-US"/>
    </w:rPr>
  </w:style>
  <w:style w:type="paragraph" w:customStyle="1" w:styleId="Default">
    <w:name w:val="Default"/>
    <w:rsid w:val="00843D60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77B8E"/>
    <w:pPr>
      <w:ind w:left="708"/>
    </w:pPr>
  </w:style>
  <w:style w:type="paragraph" w:styleId="Zhlav">
    <w:name w:val="header"/>
    <w:basedOn w:val="Normln"/>
    <w:link w:val="ZhlavChar"/>
    <w:uiPriority w:val="99"/>
    <w:semiHidden/>
    <w:unhideWhenUsed/>
    <w:rsid w:val="001F07C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F07CA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1F07C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F07CA"/>
    <w:rPr>
      <w:sz w:val="22"/>
      <w:szCs w:val="22"/>
      <w:lang w:eastAsia="en-US"/>
    </w:rPr>
  </w:style>
  <w:style w:type="character" w:styleId="slostrnky">
    <w:name w:val="page number"/>
    <w:basedOn w:val="Standardnpsmoodstavce"/>
    <w:rsid w:val="00D2223F"/>
  </w:style>
  <w:style w:type="character" w:styleId="Siln">
    <w:name w:val="Strong"/>
    <w:basedOn w:val="Standardnpsmoodstavce"/>
    <w:qFormat/>
    <w:rsid w:val="00D2223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36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C7674-B533-4E63-8E22-DCE62941B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1545</TotalTime>
  <Pages>3</Pages>
  <Words>503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cp:lastModifiedBy> </cp:lastModifiedBy>
  <cp:revision>553</cp:revision>
  <cp:lastPrinted>2012-08-08T14:41:00Z</cp:lastPrinted>
  <dcterms:created xsi:type="dcterms:W3CDTF">2011-09-30T09:14:00Z</dcterms:created>
  <dcterms:modified xsi:type="dcterms:W3CDTF">2012-08-08T14:43:00Z</dcterms:modified>
</cp:coreProperties>
</file>