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DF" w:rsidRPr="0068740C" w:rsidRDefault="0068740C" w:rsidP="00C522EB">
      <w:pPr>
        <w:tabs>
          <w:tab w:val="left" w:pos="5387"/>
          <w:tab w:val="left" w:pos="5670"/>
          <w:tab w:val="left" w:pos="6379"/>
        </w:tabs>
        <w:rPr>
          <w:noProof/>
        </w:rPr>
      </w:pPr>
      <w:bookmarkStart w:id="0" w:name="_Hlk503512203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bookmarkEnd w:id="0"/>
      <w:r w:rsidR="00A2477C">
        <w:rPr>
          <w:rFonts w:ascii="Arial Narrow" w:hAnsi="Arial Narrow" w:cs="Arial"/>
          <w:b/>
          <w:sz w:val="20"/>
          <w:szCs w:val="28"/>
        </w:rPr>
        <w:t xml:space="preserve"> </w:t>
      </w:r>
    </w:p>
    <w:p w:rsidR="00A12FB5" w:rsidRDefault="00BE3050" w:rsidP="00A12FB5">
      <w:pPr>
        <w:tabs>
          <w:tab w:val="left" w:pos="390"/>
          <w:tab w:val="left" w:pos="5670"/>
        </w:tabs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ab/>
      </w:r>
    </w:p>
    <w:p w:rsidR="00306DB1" w:rsidRPr="00960A5F" w:rsidRDefault="00306DB1" w:rsidP="0068740C">
      <w:pPr>
        <w:tabs>
          <w:tab w:val="left" w:pos="390"/>
          <w:tab w:val="left" w:pos="5670"/>
        </w:tabs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960A5F">
        <w:rPr>
          <w:rFonts w:ascii="Arial" w:hAnsi="Arial" w:cs="Arial"/>
          <w:b/>
          <w:color w:val="1F497D"/>
          <w:sz w:val="28"/>
          <w:szCs w:val="28"/>
        </w:rPr>
        <w:t>ZÁ</w:t>
      </w:r>
      <w:r w:rsidR="00C94AC4">
        <w:rPr>
          <w:rFonts w:ascii="Arial" w:hAnsi="Arial" w:cs="Arial"/>
          <w:b/>
          <w:color w:val="1F497D"/>
          <w:sz w:val="28"/>
          <w:szCs w:val="28"/>
        </w:rPr>
        <w:t>PIS</w:t>
      </w:r>
    </w:p>
    <w:p w:rsidR="00306DB1" w:rsidRDefault="00306DB1" w:rsidP="00306DB1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960A5F">
        <w:rPr>
          <w:rFonts w:ascii="Arial" w:hAnsi="Arial" w:cs="Arial"/>
          <w:b/>
          <w:color w:val="1F497D"/>
          <w:sz w:val="28"/>
          <w:szCs w:val="28"/>
        </w:rPr>
        <w:t xml:space="preserve">o instruktáži cizích fyzických osob o BOZP, PO a ŽP </w:t>
      </w:r>
    </w:p>
    <w:p w:rsidR="00644B0F" w:rsidRDefault="009139DE" w:rsidP="00306DB1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>D</w:t>
      </w:r>
      <w:r w:rsidR="00644B0F">
        <w:rPr>
          <w:rFonts w:ascii="Arial" w:hAnsi="Arial" w:cs="Arial"/>
          <w:b/>
          <w:color w:val="1F497D"/>
          <w:sz w:val="28"/>
          <w:szCs w:val="28"/>
        </w:rPr>
        <w:t>en otevřených dveří</w:t>
      </w:r>
      <w:r w:rsidR="00D837F7">
        <w:rPr>
          <w:rFonts w:ascii="Arial" w:hAnsi="Arial" w:cs="Arial"/>
          <w:b/>
          <w:color w:val="1F497D"/>
          <w:sz w:val="28"/>
          <w:szCs w:val="28"/>
        </w:rPr>
        <w:t xml:space="preserve"> dne 20.</w:t>
      </w:r>
      <w:r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D837F7">
        <w:rPr>
          <w:rFonts w:ascii="Arial" w:hAnsi="Arial" w:cs="Arial"/>
          <w:b/>
          <w:color w:val="1F497D"/>
          <w:sz w:val="28"/>
          <w:szCs w:val="28"/>
        </w:rPr>
        <w:t>9.</w:t>
      </w:r>
      <w:r>
        <w:rPr>
          <w:rFonts w:ascii="Arial" w:hAnsi="Arial" w:cs="Arial"/>
          <w:b/>
          <w:color w:val="1F497D"/>
          <w:sz w:val="28"/>
          <w:szCs w:val="28"/>
        </w:rPr>
        <w:t xml:space="preserve"> 2018</w:t>
      </w:r>
    </w:p>
    <w:p w:rsidR="00306DB1" w:rsidRPr="00D05ADF" w:rsidRDefault="00644B0F" w:rsidP="00306DB1">
      <w:pPr>
        <w:jc w:val="center"/>
        <w:rPr>
          <w:rFonts w:cs="Arial"/>
          <w:b/>
          <w:sz w:val="6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 xml:space="preserve"> </w:t>
      </w:r>
    </w:p>
    <w:p w:rsidR="00306DB1" w:rsidRPr="00C94AC4" w:rsidRDefault="00306DB1" w:rsidP="00C94AC4">
      <w:pPr>
        <w:jc w:val="center"/>
        <w:rPr>
          <w:rFonts w:ascii="Arial" w:hAnsi="Arial" w:cs="Arial"/>
          <w:sz w:val="20"/>
          <w:szCs w:val="28"/>
        </w:rPr>
      </w:pPr>
      <w:r w:rsidRPr="00306DB1">
        <w:rPr>
          <w:rFonts w:ascii="Arial" w:hAnsi="Arial" w:cs="Arial"/>
          <w:sz w:val="20"/>
          <w:szCs w:val="28"/>
        </w:rPr>
        <w:t>Instruktáž o BOZP, P</w:t>
      </w:r>
      <w:r w:rsidR="00017E12">
        <w:rPr>
          <w:rFonts w:ascii="Arial" w:hAnsi="Arial" w:cs="Arial"/>
          <w:sz w:val="20"/>
          <w:szCs w:val="28"/>
        </w:rPr>
        <w:t>O a ŽP pro cizí fyzické osoby (</w:t>
      </w:r>
      <w:r w:rsidR="00644B0F">
        <w:rPr>
          <w:rFonts w:ascii="Arial" w:hAnsi="Arial" w:cs="Arial"/>
          <w:sz w:val="20"/>
          <w:szCs w:val="28"/>
        </w:rPr>
        <w:t>návštěvy</w:t>
      </w:r>
      <w:r w:rsidR="00017E12">
        <w:rPr>
          <w:rFonts w:ascii="Arial" w:hAnsi="Arial" w:cs="Arial"/>
          <w:sz w:val="20"/>
          <w:szCs w:val="28"/>
        </w:rPr>
        <w:t>)</w:t>
      </w:r>
      <w:r w:rsidRPr="00306DB1">
        <w:rPr>
          <w:rFonts w:ascii="Arial" w:hAnsi="Arial" w:cs="Arial"/>
          <w:sz w:val="20"/>
          <w:szCs w:val="28"/>
        </w:rPr>
        <w:t xml:space="preserve">, které se s vědomím </w:t>
      </w:r>
      <w:r w:rsidR="0068740C" w:rsidRPr="0068740C">
        <w:rPr>
          <w:rFonts w:ascii="Arial" w:hAnsi="Arial" w:cs="Arial"/>
          <w:sz w:val="20"/>
          <w:szCs w:val="28"/>
        </w:rPr>
        <w:t>GEOSAN GROUP</w:t>
      </w:r>
      <w:r w:rsidR="00575187">
        <w:rPr>
          <w:rFonts w:ascii="Arial" w:hAnsi="Arial" w:cs="Arial"/>
          <w:sz w:val="20"/>
          <w:szCs w:val="28"/>
        </w:rPr>
        <w:t xml:space="preserve"> </w:t>
      </w:r>
      <w:r w:rsidR="0068740C" w:rsidRPr="0068740C">
        <w:rPr>
          <w:rFonts w:ascii="Arial" w:hAnsi="Arial" w:cs="Arial"/>
          <w:sz w:val="20"/>
          <w:szCs w:val="28"/>
        </w:rPr>
        <w:t>a. s.</w:t>
      </w:r>
      <w:r w:rsidRPr="00306DB1">
        <w:rPr>
          <w:rFonts w:ascii="Arial" w:hAnsi="Arial" w:cs="Arial"/>
          <w:sz w:val="20"/>
          <w:szCs w:val="28"/>
        </w:rPr>
        <w:t xml:space="preserve"> zdržují </w:t>
      </w:r>
      <w:r w:rsidR="0068740C">
        <w:rPr>
          <w:rFonts w:ascii="Arial" w:hAnsi="Arial" w:cs="Arial"/>
          <w:sz w:val="20"/>
          <w:szCs w:val="28"/>
        </w:rPr>
        <w:t>na stav</w:t>
      </w:r>
      <w:r w:rsidR="00C94AC4">
        <w:rPr>
          <w:rFonts w:ascii="Arial" w:hAnsi="Arial" w:cs="Arial"/>
          <w:sz w:val="20"/>
          <w:szCs w:val="28"/>
        </w:rPr>
        <w:t>bě</w:t>
      </w:r>
      <w:r w:rsidRPr="00306DB1">
        <w:rPr>
          <w:rFonts w:ascii="Arial" w:hAnsi="Arial" w:cs="Arial"/>
          <w:sz w:val="20"/>
          <w:szCs w:val="28"/>
        </w:rPr>
        <w:t> </w:t>
      </w:r>
      <w:r w:rsidR="00D837F7">
        <w:rPr>
          <w:rFonts w:ascii="Arial" w:hAnsi="Arial" w:cs="Arial"/>
          <w:b/>
          <w:color w:val="1F497D"/>
          <w:sz w:val="28"/>
          <w:szCs w:val="28"/>
        </w:rPr>
        <w:t xml:space="preserve">„Sportovní centrum </w:t>
      </w:r>
      <w:r w:rsidR="009139DE">
        <w:rPr>
          <w:rFonts w:ascii="Arial" w:hAnsi="Arial" w:cs="Arial"/>
          <w:b/>
          <w:color w:val="1F497D"/>
          <w:sz w:val="28"/>
          <w:szCs w:val="28"/>
        </w:rPr>
        <w:t>Řepy</w:t>
      </w:r>
      <w:r w:rsidR="00D837F7">
        <w:rPr>
          <w:rFonts w:ascii="Arial" w:hAnsi="Arial" w:cs="Arial"/>
          <w:b/>
          <w:color w:val="1F497D"/>
          <w:sz w:val="28"/>
          <w:szCs w:val="28"/>
        </w:rPr>
        <w:t>“</w:t>
      </w:r>
    </w:p>
    <w:p w:rsidR="00306DB1" w:rsidRPr="000E156E" w:rsidRDefault="00306DB1" w:rsidP="00306DB1">
      <w:pPr>
        <w:jc w:val="center"/>
        <w:rPr>
          <w:rFonts w:cs="Arial"/>
          <w:b/>
          <w:color w:val="365F91"/>
          <w:sz w:val="2"/>
          <w:szCs w:val="2"/>
        </w:rPr>
      </w:pPr>
    </w:p>
    <w:p w:rsidR="00306DB1" w:rsidRPr="000E156E" w:rsidRDefault="00306DB1" w:rsidP="00306DB1">
      <w:pPr>
        <w:jc w:val="center"/>
        <w:rPr>
          <w:rFonts w:cs="Arial"/>
          <w:b/>
          <w:color w:val="365F91"/>
          <w:sz w:val="2"/>
          <w:szCs w:val="2"/>
        </w:rPr>
      </w:pPr>
    </w:p>
    <w:p w:rsidR="00306DB1" w:rsidRDefault="00306DB1" w:rsidP="00306DB1">
      <w:pPr>
        <w:jc w:val="center"/>
        <w:rPr>
          <w:rFonts w:cs="Arial"/>
          <w:b/>
          <w:color w:val="0000FF"/>
          <w:sz w:val="2"/>
          <w:szCs w:val="2"/>
        </w:rPr>
      </w:pPr>
    </w:p>
    <w:p w:rsidR="00306DB1" w:rsidRPr="000E156E" w:rsidRDefault="00306DB1" w:rsidP="00306DB1">
      <w:pPr>
        <w:jc w:val="center"/>
        <w:rPr>
          <w:rFonts w:cs="Arial"/>
          <w:b/>
          <w:color w:val="0000FF"/>
          <w:sz w:val="2"/>
          <w:szCs w:val="2"/>
        </w:rPr>
      </w:pPr>
    </w:p>
    <w:p w:rsidR="00306DB1" w:rsidRPr="009C715D" w:rsidRDefault="00306DB1" w:rsidP="00306DB1">
      <w:pPr>
        <w:pBdr>
          <w:top w:val="double" w:sz="6" w:space="1" w:color="auto"/>
        </w:pBdr>
        <w:rPr>
          <w:rFonts w:cs="Arial"/>
          <w:b/>
          <w:sz w:val="18"/>
          <w:szCs w:val="18"/>
        </w:rPr>
      </w:pPr>
    </w:p>
    <w:p w:rsidR="00306DB1" w:rsidRPr="00015A04" w:rsidRDefault="00306DB1" w:rsidP="00306DB1">
      <w:pPr>
        <w:rPr>
          <w:rFonts w:cs="Arial"/>
          <w:b/>
          <w:sz w:val="22"/>
          <w:szCs w:val="18"/>
        </w:rPr>
      </w:pPr>
    </w:p>
    <w:p w:rsidR="00AC394B" w:rsidRPr="00971BFD" w:rsidRDefault="00D837F7" w:rsidP="00971BFD">
      <w:pPr>
        <w:tabs>
          <w:tab w:val="left" w:pos="284"/>
        </w:tabs>
        <w:ind w:left="426"/>
        <w:jc w:val="both"/>
        <w:rPr>
          <w:rFonts w:ascii="Arial Narrow" w:hAnsi="Arial Narrow" w:cs="Arial"/>
          <w:i/>
        </w:rPr>
      </w:pPr>
      <w:r w:rsidRPr="00971BFD">
        <w:rPr>
          <w:rFonts w:ascii="Arial Narrow" w:hAnsi="Arial Narrow" w:cs="Arial"/>
          <w:i/>
        </w:rPr>
        <w:t>Základní bezpečnostní pravidla:</w:t>
      </w:r>
      <w:r w:rsidR="00AC394B" w:rsidRPr="00971BFD">
        <w:rPr>
          <w:rFonts w:ascii="Arial Narrow" w:hAnsi="Arial Narrow" w:cs="Arial"/>
          <w:i/>
        </w:rPr>
        <w:t xml:space="preserve"> </w:t>
      </w:r>
    </w:p>
    <w:p w:rsidR="00AC394B" w:rsidRPr="00971BFD" w:rsidRDefault="00AC394B" w:rsidP="00971BFD">
      <w:pPr>
        <w:tabs>
          <w:tab w:val="left" w:pos="284"/>
        </w:tabs>
        <w:ind w:left="426"/>
        <w:jc w:val="both"/>
        <w:rPr>
          <w:rFonts w:ascii="Arial Narrow" w:hAnsi="Arial Narrow" w:cs="Arial"/>
          <w:i/>
        </w:rPr>
      </w:pPr>
    </w:p>
    <w:p w:rsidR="00AC394B" w:rsidRPr="00644B0F" w:rsidRDefault="009466CF" w:rsidP="00AC394B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 w:rsidRPr="00971BFD">
        <w:rPr>
          <w:rFonts w:ascii="Arial Narrow" w:hAnsi="Arial Narrow" w:cs="Arial"/>
          <w:i/>
        </w:rPr>
        <w:t>Pohybujte se pouze ve vyznačených koridorech, v jiných prostorech stavby hrozí vážné riziko úrazu</w:t>
      </w:r>
      <w:r w:rsidR="00575187">
        <w:rPr>
          <w:rFonts w:ascii="Arial Narrow" w:hAnsi="Arial Narrow" w:cs="Arial"/>
          <w:i/>
        </w:rPr>
        <w:t>.</w:t>
      </w:r>
    </w:p>
    <w:p w:rsidR="00644B0F" w:rsidRPr="009466CF" w:rsidRDefault="00644B0F" w:rsidP="00AC394B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Na stavbě se pohybujte velice opatrně, zejména na schodištích a v místech s rizikem pádu</w:t>
      </w:r>
      <w:r w:rsidR="00575187">
        <w:rPr>
          <w:rFonts w:ascii="Arial Narrow" w:hAnsi="Arial Narrow" w:cs="Arial"/>
          <w:i/>
        </w:rPr>
        <w:t>.</w:t>
      </w:r>
    </w:p>
    <w:p w:rsidR="00AC394B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Za děti zodpovídají rodiče po celou dobu návštěvy stavby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Vstupujte v pevné, uzavřené obuvi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Zákaz vstupu osobám pod vlivem alkoholu a jiných omamných látek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V prostoru stavby je zákaz kouření a manipulace s</w:t>
      </w:r>
      <w:r w:rsidR="00575187">
        <w:rPr>
          <w:rFonts w:ascii="Arial Narrow" w:hAnsi="Arial Narrow" w:cs="Arial"/>
          <w:i/>
        </w:rPr>
        <w:t> </w:t>
      </w:r>
      <w:r>
        <w:rPr>
          <w:rFonts w:ascii="Arial Narrow" w:hAnsi="Arial Narrow" w:cs="Arial"/>
          <w:i/>
        </w:rPr>
        <w:t>plamenem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Respektujte bezpečnostní značení, nenahýbejte se přes zábradlí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Při prohlídce se držte průvodce a respektujte jeho pokyny</w:t>
      </w:r>
      <w:r w:rsidR="00575187">
        <w:rPr>
          <w:rFonts w:ascii="Arial Narrow" w:hAnsi="Arial Narrow" w:cs="Arial"/>
          <w:i/>
        </w:rPr>
        <w:t>.</w:t>
      </w:r>
    </w:p>
    <w:p w:rsidR="009466CF" w:rsidRDefault="009466C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Zákaz zasahování do stavebních konstrukcí, strojů a uloženého materiálu</w:t>
      </w:r>
      <w:r w:rsidR="00575187">
        <w:rPr>
          <w:rFonts w:ascii="Arial Narrow" w:hAnsi="Arial Narrow" w:cs="Arial"/>
          <w:i/>
        </w:rPr>
        <w:t>.</w:t>
      </w:r>
    </w:p>
    <w:p w:rsidR="009466CF" w:rsidRDefault="00644B0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V případě úrazu, poranění, nebo jakékoli jiné mimořádné události</w:t>
      </w:r>
      <w:r w:rsidR="00575187">
        <w:rPr>
          <w:rFonts w:ascii="Arial Narrow" w:hAnsi="Arial Narrow" w:cs="Arial"/>
          <w:i/>
        </w:rPr>
        <w:t>,</w:t>
      </w:r>
      <w:r>
        <w:rPr>
          <w:rFonts w:ascii="Arial Narrow" w:hAnsi="Arial Narrow" w:cs="Arial"/>
          <w:i/>
        </w:rPr>
        <w:t xml:space="preserve"> se obraťte na průvodce, zaměstnance GEOSAN, který zajistí první pomoc, případně přivolání složek IZS. </w:t>
      </w:r>
    </w:p>
    <w:p w:rsidR="00644B0F" w:rsidRDefault="00644B0F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Odpadky ukládejte do odpadkových košů</w:t>
      </w:r>
      <w:r w:rsidR="00575187">
        <w:rPr>
          <w:rFonts w:ascii="Arial Narrow" w:hAnsi="Arial Narrow" w:cs="Arial"/>
          <w:i/>
        </w:rPr>
        <w:t>.</w:t>
      </w:r>
    </w:p>
    <w:p w:rsidR="00D837F7" w:rsidRPr="009466CF" w:rsidRDefault="00D837F7" w:rsidP="009466CF">
      <w:pPr>
        <w:numPr>
          <w:ilvl w:val="0"/>
          <w:numId w:val="2"/>
        </w:numPr>
        <w:tabs>
          <w:tab w:val="clear" w:pos="1050"/>
          <w:tab w:val="left" w:pos="284"/>
        </w:tabs>
        <w:ind w:left="426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Instruktáž platí pouze po dobu konání akce, po jejím ukončení je vstup návštěvníkům na stavbu zakázán</w:t>
      </w:r>
      <w:r w:rsidR="00575187">
        <w:rPr>
          <w:rFonts w:ascii="Arial Narrow" w:hAnsi="Arial Narrow" w:cs="Arial"/>
          <w:i/>
        </w:rPr>
        <w:t>!</w:t>
      </w:r>
      <w:bookmarkStart w:id="1" w:name="_GoBack"/>
      <w:bookmarkEnd w:id="1"/>
    </w:p>
    <w:p w:rsidR="00AC394B" w:rsidRPr="00306DB1" w:rsidRDefault="00AC394B" w:rsidP="00AC394B">
      <w:pPr>
        <w:tabs>
          <w:tab w:val="left" w:pos="284"/>
        </w:tabs>
        <w:ind w:left="66"/>
        <w:jc w:val="both"/>
        <w:rPr>
          <w:rFonts w:ascii="Arial" w:hAnsi="Arial" w:cs="Arial"/>
          <w:i/>
          <w:sz w:val="2"/>
          <w:szCs w:val="2"/>
        </w:rPr>
      </w:pPr>
    </w:p>
    <w:p w:rsidR="00AC394B" w:rsidRPr="00A31954" w:rsidRDefault="00AC394B" w:rsidP="00AC394B">
      <w:pPr>
        <w:tabs>
          <w:tab w:val="left" w:pos="284"/>
        </w:tabs>
        <w:jc w:val="both"/>
        <w:rPr>
          <w:rFonts w:cs="Arial"/>
          <w:i/>
          <w:sz w:val="10"/>
        </w:rPr>
      </w:pPr>
    </w:p>
    <w:p w:rsidR="00971BFD" w:rsidRDefault="00971BFD" w:rsidP="00572FB6">
      <w:pPr>
        <w:jc w:val="center"/>
        <w:rPr>
          <w:rFonts w:ascii="Arial Narrow" w:hAnsi="Arial Narrow" w:cs="Arial"/>
          <w:b/>
          <w:sz w:val="18"/>
        </w:rPr>
      </w:pPr>
    </w:p>
    <w:p w:rsidR="00572FB6" w:rsidRPr="00971BFD" w:rsidRDefault="00572FB6" w:rsidP="00572FB6">
      <w:pPr>
        <w:jc w:val="center"/>
        <w:rPr>
          <w:rFonts w:ascii="Arial Narrow" w:hAnsi="Arial Narrow" w:cs="Arial"/>
          <w:b/>
        </w:rPr>
      </w:pPr>
      <w:r w:rsidRPr="00971BFD">
        <w:rPr>
          <w:rFonts w:ascii="Arial Narrow" w:hAnsi="Arial Narrow" w:cs="Arial"/>
          <w:b/>
        </w:rPr>
        <w:t>Podepsaný účastník instruktáže stvrzuje svým podpisem, že byl seznámen se základními riziky na staveništi a opatřeními proti jejich působení.</w:t>
      </w:r>
    </w:p>
    <w:p w:rsidR="00572FB6" w:rsidRPr="00971BFD" w:rsidRDefault="00572FB6" w:rsidP="00572FB6">
      <w:pPr>
        <w:jc w:val="center"/>
        <w:rPr>
          <w:rFonts w:ascii="Arial Narrow" w:hAnsi="Arial Narrow" w:cs="Arial"/>
          <w:b/>
        </w:rPr>
      </w:pPr>
    </w:p>
    <w:p w:rsidR="00572FB6" w:rsidRPr="00971BFD" w:rsidRDefault="00572FB6" w:rsidP="00572FB6">
      <w:pPr>
        <w:jc w:val="center"/>
        <w:rPr>
          <w:rFonts w:ascii="Arial Narrow" w:hAnsi="Arial Narrow" w:cs="Arial"/>
          <w:b/>
        </w:rPr>
      </w:pPr>
      <w:r w:rsidRPr="00971BFD">
        <w:rPr>
          <w:rFonts w:ascii="Arial Narrow" w:hAnsi="Arial Narrow" w:cs="Arial"/>
          <w:b/>
        </w:rPr>
        <w:t>Dále stvrzuje, že tématice a pravidlům BOZP, PO a ŽP, se kterými byl seznámen, porozuměl a bude se jimi řídit po celou dobu pobytu na staveništi</w:t>
      </w:r>
      <w:r w:rsidRPr="00971BFD">
        <w:t xml:space="preserve"> </w:t>
      </w:r>
      <w:r w:rsidRPr="00971BFD">
        <w:rPr>
          <w:rFonts w:ascii="Arial Narrow" w:hAnsi="Arial Narrow" w:cs="Arial"/>
          <w:b/>
        </w:rPr>
        <w:t>GEOSAN GROUP a.s. Dále svým podpisem stvrzuje, že je mu známa odpovědnost za případné nedodržení anebo vědomé porušení podmínek, se kterými byl prokazatelně seznámen.</w:t>
      </w:r>
    </w:p>
    <w:p w:rsidR="00572FB6" w:rsidRPr="00745307" w:rsidRDefault="00572FB6" w:rsidP="00572FB6">
      <w:pPr>
        <w:jc w:val="center"/>
        <w:rPr>
          <w:rFonts w:ascii="Arial Narrow" w:hAnsi="Arial Narrow" w:cs="Arial"/>
          <w:sz w:val="4"/>
        </w:rPr>
      </w:pPr>
    </w:p>
    <w:p w:rsidR="00572FB6" w:rsidRPr="00306DB1" w:rsidRDefault="00572FB6" w:rsidP="00306DB1">
      <w:pPr>
        <w:jc w:val="both"/>
        <w:rPr>
          <w:rFonts w:cs="Arial"/>
          <w:b/>
          <w:sz w:val="16"/>
        </w:rPr>
      </w:pPr>
    </w:p>
    <w:p w:rsidR="00C522EB" w:rsidRDefault="00C522EB" w:rsidP="00306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6DB1" w:rsidRDefault="00C522EB" w:rsidP="00306DB1">
      <w:pPr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306DB1" w:rsidRPr="00306DB1">
        <w:rPr>
          <w:rFonts w:ascii="Arial" w:hAnsi="Arial" w:cs="Arial"/>
        </w:rPr>
        <w:t xml:space="preserve"> instruktáže:</w:t>
      </w:r>
    </w:p>
    <w:p w:rsidR="00C522EB" w:rsidRPr="00306DB1" w:rsidRDefault="00C522EB" w:rsidP="00306DB1">
      <w:pPr>
        <w:rPr>
          <w:rFonts w:ascii="Arial" w:hAnsi="Arial" w:cs="Arial"/>
        </w:rPr>
      </w:pPr>
    </w:p>
    <w:p w:rsidR="00306DB1" w:rsidRPr="0067222F" w:rsidRDefault="00306DB1" w:rsidP="00306DB1">
      <w:pPr>
        <w:rPr>
          <w:rFonts w:ascii="Arial" w:hAnsi="Arial" w:cs="Arial"/>
          <w:b/>
          <w:sz w:val="8"/>
        </w:rPr>
      </w:pPr>
    </w:p>
    <w:tbl>
      <w:tblPr>
        <w:tblW w:w="90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904"/>
      </w:tblGrid>
      <w:tr w:rsidR="00B3501B" w:rsidRPr="00B61227" w:rsidTr="00971BFD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B3501B" w:rsidRPr="00745307" w:rsidRDefault="00B3501B" w:rsidP="002D2124">
            <w:pPr>
              <w:rPr>
                <w:rFonts w:ascii="Arial" w:hAnsi="Arial" w:cs="Arial"/>
                <w:b/>
                <w:sz w:val="10"/>
              </w:rPr>
            </w:pPr>
          </w:p>
          <w:p w:rsidR="00B3501B" w:rsidRDefault="00B3501B" w:rsidP="002D2124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B3501B" w:rsidRDefault="00B3501B" w:rsidP="002D2124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B3501B" w:rsidRDefault="00B3501B" w:rsidP="00D809D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Poř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</w:t>
            </w:r>
          </w:p>
          <w:p w:rsidR="00B3501B" w:rsidRPr="00B3501B" w:rsidRDefault="00B3501B" w:rsidP="00D809D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číslo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bottom"/>
          </w:tcPr>
          <w:p w:rsidR="00B3501B" w:rsidRPr="009D4FF9" w:rsidRDefault="00B3501B" w:rsidP="00745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B3501B" w:rsidRPr="00745307" w:rsidRDefault="00B3501B" w:rsidP="00745307">
            <w:pPr>
              <w:jc w:val="center"/>
              <w:rPr>
                <w:rFonts w:ascii="Arial" w:hAnsi="Arial" w:cs="Arial"/>
                <w:sz w:val="4"/>
              </w:rPr>
            </w:pPr>
          </w:p>
          <w:p w:rsidR="00B3501B" w:rsidRPr="009D4FF9" w:rsidRDefault="00B3501B" w:rsidP="00745307">
            <w:pPr>
              <w:jc w:val="center"/>
              <w:rPr>
                <w:rFonts w:ascii="Arial" w:hAnsi="Arial" w:cs="Arial"/>
                <w:sz w:val="20"/>
              </w:rPr>
            </w:pPr>
            <w:r w:rsidRPr="00E60AE9">
              <w:rPr>
                <w:rFonts w:ascii="Arial Narrow" w:hAnsi="Arial Narrow" w:cs="Arial"/>
                <w:b/>
                <w:sz w:val="20"/>
              </w:rPr>
              <w:t>Příjmení, jméno, titul /čitelně/</w:t>
            </w:r>
          </w:p>
          <w:p w:rsidR="00B3501B" w:rsidRPr="00745307" w:rsidRDefault="00B3501B" w:rsidP="00745307">
            <w:pPr>
              <w:jc w:val="center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B3501B" w:rsidRPr="004806E2" w:rsidRDefault="00B3501B" w:rsidP="00076E2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B3501B" w:rsidRPr="00745307" w:rsidRDefault="00B3501B" w:rsidP="00076E2B">
            <w:pPr>
              <w:jc w:val="center"/>
              <w:rPr>
                <w:rFonts w:ascii="Arial Narrow" w:hAnsi="Arial Narrow" w:cs="Arial"/>
                <w:b/>
                <w:sz w:val="4"/>
                <w:szCs w:val="20"/>
              </w:rPr>
            </w:pPr>
          </w:p>
          <w:p w:rsidR="00B3501B" w:rsidRPr="00E60AE9" w:rsidRDefault="00C522EB" w:rsidP="00017E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datum narození</w:t>
            </w:r>
            <w:r w:rsidR="00B3501B" w:rsidRPr="00B3501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3501B" w:rsidRPr="00E60AE9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F61283" w:rsidRDefault="00F61283" w:rsidP="0074530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F61283" w:rsidRDefault="00F61283" w:rsidP="00D809D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61283" w:rsidRDefault="00F61283" w:rsidP="00D809D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61283" w:rsidRDefault="00F61283" w:rsidP="00D809D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5307" w:rsidRDefault="00745307" w:rsidP="0074530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3501B" w:rsidRPr="00745307" w:rsidRDefault="00B3501B" w:rsidP="0074530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6DB1">
              <w:rPr>
                <w:rFonts w:ascii="Arial" w:hAnsi="Arial" w:cs="Arial"/>
                <w:b/>
                <w:sz w:val="18"/>
              </w:rPr>
              <w:t>Podpis</w:t>
            </w:r>
          </w:p>
        </w:tc>
      </w:tr>
      <w:tr w:rsidR="00B3501B" w:rsidRPr="00B61227" w:rsidTr="00971BF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501B" w:rsidRPr="00B3501B" w:rsidRDefault="00B3501B" w:rsidP="00B3501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3501B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956C6" w:rsidRPr="00E44F1B" w:rsidRDefault="008956C6" w:rsidP="00E44F1B">
            <w:pPr>
              <w:rPr>
                <w:rFonts w:ascii="Arial" w:hAnsi="Arial" w:cs="Arial"/>
                <w:b/>
                <w:sz w:val="20"/>
              </w:rPr>
            </w:pPr>
          </w:p>
          <w:p w:rsidR="00B3501B" w:rsidRPr="00E44F1B" w:rsidRDefault="00B3501B" w:rsidP="00E44F1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956C6" w:rsidRDefault="008956C6" w:rsidP="00E44F1B">
            <w:pPr>
              <w:jc w:val="center"/>
              <w:rPr>
                <w:rFonts w:ascii="Arial" w:hAnsi="Arial" w:cs="Arial"/>
                <w:sz w:val="20"/>
              </w:rPr>
            </w:pPr>
          </w:p>
          <w:p w:rsidR="00B3501B" w:rsidRPr="009D4FF9" w:rsidRDefault="00B3501B" w:rsidP="00E44F1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501B" w:rsidRPr="009D4FF9" w:rsidRDefault="00B3501B" w:rsidP="00B3501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60AE9" w:rsidRPr="00E60AE9" w:rsidRDefault="00E60AE9" w:rsidP="00E60AE9">
      <w:pPr>
        <w:rPr>
          <w:rFonts w:cs="Arial"/>
          <w:sz w:val="2"/>
          <w:szCs w:val="2"/>
        </w:rPr>
      </w:pPr>
    </w:p>
    <w:p w:rsidR="00E60AE9" w:rsidRPr="00E60AE9" w:rsidRDefault="00E60AE9" w:rsidP="00E60AE9">
      <w:pPr>
        <w:rPr>
          <w:rFonts w:cs="Arial"/>
          <w:sz w:val="2"/>
          <w:szCs w:val="2"/>
        </w:rPr>
      </w:pPr>
    </w:p>
    <w:p w:rsidR="00E60AE9" w:rsidRDefault="00E60AE9" w:rsidP="00E60AE9">
      <w:pPr>
        <w:rPr>
          <w:rFonts w:cs="Arial"/>
          <w:sz w:val="2"/>
          <w:szCs w:val="2"/>
        </w:rPr>
      </w:pPr>
    </w:p>
    <w:p w:rsidR="00E60AE9" w:rsidRDefault="00E60AE9" w:rsidP="00E60AE9">
      <w:pPr>
        <w:rPr>
          <w:rFonts w:cs="Arial"/>
          <w:sz w:val="2"/>
          <w:szCs w:val="2"/>
        </w:rPr>
      </w:pPr>
    </w:p>
    <w:p w:rsidR="00B3501B" w:rsidRDefault="00E60AE9" w:rsidP="00E60AE9">
      <w:pPr>
        <w:jc w:val="center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ab/>
      </w:r>
    </w:p>
    <w:p w:rsidR="00306DB1" w:rsidRPr="00E60AE9" w:rsidRDefault="00306DB1" w:rsidP="00E60AE9">
      <w:pPr>
        <w:tabs>
          <w:tab w:val="left" w:pos="1560"/>
        </w:tabs>
        <w:rPr>
          <w:rFonts w:cs="Arial"/>
          <w:sz w:val="2"/>
          <w:szCs w:val="2"/>
        </w:rPr>
      </w:pPr>
    </w:p>
    <w:sectPr w:rsidR="00306DB1" w:rsidRPr="00E60AE9" w:rsidSect="00B369DE">
      <w:headerReference w:type="default" r:id="rId7"/>
      <w:footerReference w:type="default" r:id="rId8"/>
      <w:pgSz w:w="11906" w:h="16838"/>
      <w:pgMar w:top="90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AA" w:rsidRDefault="00F062AA" w:rsidP="00AC6CAA">
      <w:r>
        <w:separator/>
      </w:r>
    </w:p>
  </w:endnote>
  <w:endnote w:type="continuationSeparator" w:id="0">
    <w:p w:rsidR="00F062AA" w:rsidRDefault="00F062AA" w:rsidP="00A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2B" w:rsidRPr="00AC5D30" w:rsidRDefault="00076E2B" w:rsidP="00076E2B">
    <w:pPr>
      <w:pStyle w:val="Zpat"/>
      <w:jc w:val="center"/>
      <w:rPr>
        <w:rFonts w:ascii="Arial" w:hAnsi="Arial" w:cs="Arial"/>
        <w:i/>
        <w:color w:val="808080"/>
        <w:sz w:val="20"/>
        <w:lang w:val="cs-CZ"/>
      </w:rPr>
    </w:pPr>
    <w:r w:rsidRPr="00070016">
      <w:rPr>
        <w:rStyle w:val="slostrnky"/>
        <w:rFonts w:ascii="Arial Narrow" w:hAnsi="Arial Narrow"/>
        <w:i/>
        <w:color w:val="808080"/>
        <w:sz w:val="20"/>
      </w:rPr>
      <w:t>Originál záznamu o instruktáži se zakládá  do dokumentace BOZP příslušné</w:t>
    </w:r>
    <w:r w:rsidR="00971BFD">
      <w:rPr>
        <w:rStyle w:val="slostrnky"/>
        <w:rFonts w:ascii="Arial Narrow" w:hAnsi="Arial Narrow"/>
        <w:i/>
        <w:color w:val="808080"/>
        <w:sz w:val="20"/>
        <w:lang w:val="cs-CZ"/>
      </w:rPr>
      <w:t xml:space="preserve"> stavby. </w:t>
    </w:r>
  </w:p>
  <w:p w:rsidR="00914B7D" w:rsidRPr="00914B7D" w:rsidRDefault="00914B7D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AA" w:rsidRDefault="00F062AA" w:rsidP="00AC6CAA">
      <w:r>
        <w:separator/>
      </w:r>
    </w:p>
  </w:footnote>
  <w:footnote w:type="continuationSeparator" w:id="0">
    <w:p w:rsidR="00F062AA" w:rsidRDefault="00F062AA" w:rsidP="00AC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BE" w:rsidRDefault="00B33F74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2EB">
      <w:rPr>
        <w:noProof/>
      </w:rPr>
      <w:t>2</w:t>
    </w:r>
    <w:r>
      <w:fldChar w:fldCharType="end"/>
    </w:r>
  </w:p>
  <w:p w:rsidR="00D24B62" w:rsidRDefault="00D24B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20C"/>
    <w:multiLevelType w:val="hybridMultilevel"/>
    <w:tmpl w:val="729C5188"/>
    <w:lvl w:ilvl="0" w:tplc="0405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2F92B1C"/>
    <w:multiLevelType w:val="singleLevel"/>
    <w:tmpl w:val="507E4BA0"/>
    <w:lvl w:ilvl="0">
      <w:start w:val="1"/>
      <w:numFmt w:val="bullet"/>
      <w:pStyle w:val="Seznamsodrkami"/>
      <w:lvlText w:val=""/>
      <w:lvlJc w:val="left"/>
      <w:pPr>
        <w:tabs>
          <w:tab w:val="num" w:pos="605"/>
        </w:tabs>
        <w:ind w:left="605" w:hanging="425"/>
      </w:pPr>
      <w:rPr>
        <w:rFonts w:ascii="Wingdings" w:hAnsi="Wingdings" w:hint="default"/>
        <w:b w:val="0"/>
        <w:i w:val="0"/>
        <w:color w:val="auto"/>
        <w:sz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63"/>
    <w:rsid w:val="00015A04"/>
    <w:rsid w:val="00017E12"/>
    <w:rsid w:val="00020833"/>
    <w:rsid w:val="000208A1"/>
    <w:rsid w:val="00063377"/>
    <w:rsid w:val="00070CD0"/>
    <w:rsid w:val="00076E2B"/>
    <w:rsid w:val="00076E8C"/>
    <w:rsid w:val="000C4CD6"/>
    <w:rsid w:val="000F4C35"/>
    <w:rsid w:val="00141B6D"/>
    <w:rsid w:val="00143D44"/>
    <w:rsid w:val="00167B44"/>
    <w:rsid w:val="00181521"/>
    <w:rsid w:val="001A795C"/>
    <w:rsid w:val="001D4C17"/>
    <w:rsid w:val="001F7CE4"/>
    <w:rsid w:val="0021470D"/>
    <w:rsid w:val="00226D8E"/>
    <w:rsid w:val="00273036"/>
    <w:rsid w:val="002D2124"/>
    <w:rsid w:val="002E1B7D"/>
    <w:rsid w:val="002E2497"/>
    <w:rsid w:val="002F5884"/>
    <w:rsid w:val="00305B3F"/>
    <w:rsid w:val="00306DB1"/>
    <w:rsid w:val="00312EB9"/>
    <w:rsid w:val="00335D92"/>
    <w:rsid w:val="0035379E"/>
    <w:rsid w:val="00393FAD"/>
    <w:rsid w:val="003A50C7"/>
    <w:rsid w:val="003E385B"/>
    <w:rsid w:val="003E4D5C"/>
    <w:rsid w:val="004123CB"/>
    <w:rsid w:val="00430C00"/>
    <w:rsid w:val="00463605"/>
    <w:rsid w:val="00467221"/>
    <w:rsid w:val="004739BE"/>
    <w:rsid w:val="004806E2"/>
    <w:rsid w:val="004B1E61"/>
    <w:rsid w:val="004F2E98"/>
    <w:rsid w:val="005153D8"/>
    <w:rsid w:val="00515926"/>
    <w:rsid w:val="005258CC"/>
    <w:rsid w:val="005315DA"/>
    <w:rsid w:val="0053364C"/>
    <w:rsid w:val="005433E4"/>
    <w:rsid w:val="00544D8D"/>
    <w:rsid w:val="00572FB6"/>
    <w:rsid w:val="00575187"/>
    <w:rsid w:val="0057713C"/>
    <w:rsid w:val="005854A4"/>
    <w:rsid w:val="005F4D80"/>
    <w:rsid w:val="00601407"/>
    <w:rsid w:val="006304B5"/>
    <w:rsid w:val="00644B0F"/>
    <w:rsid w:val="0067222F"/>
    <w:rsid w:val="0068212D"/>
    <w:rsid w:val="0068740C"/>
    <w:rsid w:val="006D6DDF"/>
    <w:rsid w:val="00724A30"/>
    <w:rsid w:val="00745307"/>
    <w:rsid w:val="00764348"/>
    <w:rsid w:val="007C549B"/>
    <w:rsid w:val="007E08FE"/>
    <w:rsid w:val="00816D5A"/>
    <w:rsid w:val="00854BE1"/>
    <w:rsid w:val="008925A8"/>
    <w:rsid w:val="008956C6"/>
    <w:rsid w:val="008A3A07"/>
    <w:rsid w:val="008B6ADB"/>
    <w:rsid w:val="008B7B60"/>
    <w:rsid w:val="008D75B6"/>
    <w:rsid w:val="008E0CF7"/>
    <w:rsid w:val="008F6CE6"/>
    <w:rsid w:val="00903003"/>
    <w:rsid w:val="009139DE"/>
    <w:rsid w:val="00914B7D"/>
    <w:rsid w:val="0091543F"/>
    <w:rsid w:val="00936700"/>
    <w:rsid w:val="00945A94"/>
    <w:rsid w:val="009466CF"/>
    <w:rsid w:val="00960A5F"/>
    <w:rsid w:val="00971BFD"/>
    <w:rsid w:val="009760A4"/>
    <w:rsid w:val="009971E5"/>
    <w:rsid w:val="009A03E1"/>
    <w:rsid w:val="009A0563"/>
    <w:rsid w:val="009A14E6"/>
    <w:rsid w:val="009B30B1"/>
    <w:rsid w:val="009B3154"/>
    <w:rsid w:val="009B7F5B"/>
    <w:rsid w:val="009D4FF9"/>
    <w:rsid w:val="009E4072"/>
    <w:rsid w:val="00A12FB5"/>
    <w:rsid w:val="00A146EC"/>
    <w:rsid w:val="00A2477C"/>
    <w:rsid w:val="00A31954"/>
    <w:rsid w:val="00AB72F0"/>
    <w:rsid w:val="00AC394B"/>
    <w:rsid w:val="00AC6CAA"/>
    <w:rsid w:val="00AD131E"/>
    <w:rsid w:val="00AE5B44"/>
    <w:rsid w:val="00B33F74"/>
    <w:rsid w:val="00B3501B"/>
    <w:rsid w:val="00B369DE"/>
    <w:rsid w:val="00B831B3"/>
    <w:rsid w:val="00B8625C"/>
    <w:rsid w:val="00BA029B"/>
    <w:rsid w:val="00BA39ED"/>
    <w:rsid w:val="00BE3050"/>
    <w:rsid w:val="00BE7939"/>
    <w:rsid w:val="00BF236D"/>
    <w:rsid w:val="00C522EB"/>
    <w:rsid w:val="00C94AC4"/>
    <w:rsid w:val="00CA2849"/>
    <w:rsid w:val="00CB1943"/>
    <w:rsid w:val="00CD4082"/>
    <w:rsid w:val="00CD4888"/>
    <w:rsid w:val="00D05ADF"/>
    <w:rsid w:val="00D24B62"/>
    <w:rsid w:val="00D57980"/>
    <w:rsid w:val="00D62346"/>
    <w:rsid w:val="00D74DC0"/>
    <w:rsid w:val="00D809D2"/>
    <w:rsid w:val="00D817B3"/>
    <w:rsid w:val="00D82788"/>
    <w:rsid w:val="00D82ECD"/>
    <w:rsid w:val="00D837F7"/>
    <w:rsid w:val="00D9495B"/>
    <w:rsid w:val="00DA1920"/>
    <w:rsid w:val="00DA2FBA"/>
    <w:rsid w:val="00DB1CC9"/>
    <w:rsid w:val="00DB7B5D"/>
    <w:rsid w:val="00DC62CA"/>
    <w:rsid w:val="00DD30B7"/>
    <w:rsid w:val="00E15CEB"/>
    <w:rsid w:val="00E21768"/>
    <w:rsid w:val="00E21970"/>
    <w:rsid w:val="00E2440A"/>
    <w:rsid w:val="00E35D79"/>
    <w:rsid w:val="00E44F1B"/>
    <w:rsid w:val="00E45713"/>
    <w:rsid w:val="00E465D9"/>
    <w:rsid w:val="00E60AE9"/>
    <w:rsid w:val="00E77FB3"/>
    <w:rsid w:val="00EA210B"/>
    <w:rsid w:val="00EB33E1"/>
    <w:rsid w:val="00ED5F01"/>
    <w:rsid w:val="00EE35B4"/>
    <w:rsid w:val="00F062AA"/>
    <w:rsid w:val="00F07490"/>
    <w:rsid w:val="00F42184"/>
    <w:rsid w:val="00F45493"/>
    <w:rsid w:val="00F61283"/>
    <w:rsid w:val="00F64540"/>
    <w:rsid w:val="00FA0E85"/>
    <w:rsid w:val="00FA25D9"/>
    <w:rsid w:val="00FB40E7"/>
    <w:rsid w:val="00FC66E6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7D172"/>
  <w15:chartTrackingRefBased/>
  <w15:docId w15:val="{930ABBE6-70DA-4F3E-B688-1A7E9F6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0563"/>
    <w:rPr>
      <w:rFonts w:ascii="Times New Roman" w:eastAsia="Batang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9A0563"/>
    <w:pPr>
      <w:numPr>
        <w:numId w:val="1"/>
      </w:numPr>
      <w:tabs>
        <w:tab w:val="left" w:pos="284"/>
      </w:tabs>
      <w:ind w:left="284" w:hanging="284"/>
    </w:pPr>
    <w:rPr>
      <w:szCs w:val="20"/>
    </w:rPr>
  </w:style>
  <w:style w:type="paragraph" w:styleId="Zkladntext">
    <w:name w:val="Body Text"/>
    <w:basedOn w:val="Normln"/>
    <w:link w:val="ZkladntextChar"/>
    <w:rsid w:val="009A0563"/>
    <w:pPr>
      <w:spacing w:before="60"/>
      <w:jc w:val="both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9A0563"/>
    <w:rPr>
      <w:rFonts w:ascii="Times New Roman" w:eastAsia="Batang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A0563"/>
    <w:pPr>
      <w:spacing w:before="60"/>
    </w:pPr>
    <w:rPr>
      <w:rFonts w:ascii="Franklin Gothic Medium" w:hAnsi="Franklin Gothic Medium"/>
      <w:i/>
      <w:sz w:val="20"/>
      <w:szCs w:val="20"/>
      <w:lang w:val="x-none"/>
    </w:rPr>
  </w:style>
  <w:style w:type="character" w:customStyle="1" w:styleId="Zkladntext2Char">
    <w:name w:val="Základní text 2 Char"/>
    <w:link w:val="Zkladntext2"/>
    <w:rsid w:val="009A0563"/>
    <w:rPr>
      <w:rFonts w:ascii="Franklin Gothic Medium" w:eastAsia="Batang" w:hAnsi="Franklin Gothic Medium" w:cs="Times New Roman"/>
      <w:i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A0563"/>
    <w:pPr>
      <w:ind w:right="110"/>
    </w:pPr>
    <w:rPr>
      <w:rFonts w:ascii="Arial" w:hAnsi="Arial"/>
      <w:sz w:val="18"/>
      <w:szCs w:val="20"/>
      <w:lang w:val="x-none"/>
    </w:rPr>
  </w:style>
  <w:style w:type="character" w:customStyle="1" w:styleId="Zkladntext3Char">
    <w:name w:val="Základní text 3 Char"/>
    <w:link w:val="Zkladntext3"/>
    <w:rsid w:val="009A0563"/>
    <w:rPr>
      <w:rFonts w:ascii="Arial" w:eastAsia="Batang" w:hAnsi="Arial" w:cs="Arial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C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C6CAA"/>
    <w:rPr>
      <w:rFonts w:ascii="Times New Roman" w:eastAsia="Batang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6C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AC6CAA"/>
    <w:rPr>
      <w:rFonts w:ascii="Times New Roman" w:eastAsia="Batang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DB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06DB1"/>
    <w:rPr>
      <w:rFonts w:ascii="Tahoma" w:eastAsia="Batang" w:hAnsi="Tahoma" w:cs="Tahoma"/>
      <w:sz w:val="16"/>
      <w:szCs w:val="16"/>
    </w:rPr>
  </w:style>
  <w:style w:type="character" w:styleId="slostrnky">
    <w:name w:val="page number"/>
    <w:basedOn w:val="Standardnpsmoodstavce"/>
    <w:rsid w:val="0091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</dc:creator>
  <cp:keywords/>
  <cp:lastModifiedBy>Linhartová Michaela (ÚMČ Praha 17)</cp:lastModifiedBy>
  <cp:revision>2</cp:revision>
  <cp:lastPrinted>2015-08-21T16:21:00Z</cp:lastPrinted>
  <dcterms:created xsi:type="dcterms:W3CDTF">2018-09-14T09:54:00Z</dcterms:created>
  <dcterms:modified xsi:type="dcterms:W3CDTF">2018-09-14T09:54:00Z</dcterms:modified>
</cp:coreProperties>
</file>