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142"/>
      </w:tblGrid>
      <w:tr w:rsidR="0093576C" w14:paraId="25B0B5CF" w14:textId="77777777" w:rsidTr="00FA0493">
        <w:trPr>
          <w:trHeight w:val="2756"/>
        </w:trPr>
        <w:tc>
          <w:tcPr>
            <w:tcW w:w="3572" w:type="dxa"/>
          </w:tcPr>
          <w:p w14:paraId="2F479DA5" w14:textId="6F26C290" w:rsidR="0093576C" w:rsidRDefault="002A6D0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81E2D43" wp14:editId="66FC110B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198120</wp:posOffset>
                      </wp:positionV>
                      <wp:extent cx="324929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929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873CC4" w14:textId="77777777" w:rsidR="0093576C" w:rsidRDefault="0093576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2D43" id="Rectangle 2" o:spid="_x0000_s1026" style="position:absolute;left:0;text-align:left;margin-left:231.6pt;margin-top:15.6pt;width:255.8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" o:allowincell="f" stroked="f" strokeweight="0">
                      <v:textbox inset="0,0,0,0">
                        <w:txbxContent>
                          <w:p w14:paraId="28873CC4" w14:textId="77777777" w:rsidR="0093576C" w:rsidRDefault="0093576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76C">
              <w:rPr>
                <w:sz w:val="20"/>
              </w:rPr>
              <w:object w:dxaOrig="941" w:dyaOrig="1201" w14:anchorId="185E1D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0pt" o:ole="" fillcolor="window">
                  <v:imagedata r:id="rId6" o:title=""/>
                </v:shape>
                <o:OLEObject Type="Embed" ProgID="Word.Picture.8" ShapeID="_x0000_i1025" DrawAspect="Content" ObjectID="_1726394779" r:id="rId7"/>
              </w:object>
            </w:r>
          </w:p>
          <w:p w14:paraId="69779848" w14:textId="77777777" w:rsidR="0093576C" w:rsidRDefault="0093576C">
            <w:pPr>
              <w:jc w:val="center"/>
              <w:rPr>
                <w:sz w:val="20"/>
              </w:rPr>
            </w:pPr>
          </w:p>
          <w:p w14:paraId="2C19FE17" w14:textId="77777777" w:rsidR="0093576C" w:rsidRDefault="009357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MĚSTSKÁ ČÁST PRAHA 17</w:t>
            </w:r>
          </w:p>
          <w:p w14:paraId="7C357C76" w14:textId="77777777" w:rsidR="0093576C" w:rsidRDefault="009357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ÚŘAD MĚSTSKÉ ČÁSTI</w:t>
            </w:r>
          </w:p>
          <w:p w14:paraId="2AF4BF58" w14:textId="77777777" w:rsidR="0093576C" w:rsidRDefault="009357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ODBOR EKONOMICKÝ</w:t>
            </w:r>
          </w:p>
          <w:p w14:paraId="0A5D4BD8" w14:textId="05CA85DF" w:rsidR="0093576C" w:rsidRPr="002A6D0C" w:rsidRDefault="002A6D0C" w:rsidP="001F3709">
            <w:pPr>
              <w:pStyle w:val="nadpis3"/>
              <w:spacing w:after="0"/>
              <w:rPr>
                <w:caps w:val="0"/>
                <w:sz w:val="16"/>
                <w:szCs w:val="16"/>
              </w:rPr>
            </w:pPr>
            <w:r w:rsidRPr="002A6D0C">
              <w:rPr>
                <w:caps w:val="0"/>
                <w:sz w:val="16"/>
                <w:szCs w:val="16"/>
              </w:rPr>
              <w:t>ODDĚLENÍ SPRÁV</w:t>
            </w:r>
            <w:r w:rsidR="00B15AB0">
              <w:rPr>
                <w:caps w:val="0"/>
                <w:sz w:val="16"/>
                <w:szCs w:val="16"/>
              </w:rPr>
              <w:t>Y</w:t>
            </w:r>
            <w:r w:rsidRPr="002A6D0C">
              <w:rPr>
                <w:caps w:val="0"/>
                <w:sz w:val="16"/>
                <w:szCs w:val="16"/>
              </w:rPr>
              <w:t xml:space="preserve"> POPLATKŮ A VYMÁHÁNÍ</w:t>
            </w:r>
          </w:p>
          <w:p w14:paraId="38334BC6" w14:textId="77777777" w:rsidR="001F3709" w:rsidRPr="001F3709" w:rsidRDefault="001F3709" w:rsidP="001F3709"/>
        </w:tc>
        <w:tc>
          <w:tcPr>
            <w:tcW w:w="6142" w:type="dxa"/>
          </w:tcPr>
          <w:p w14:paraId="22EECE83" w14:textId="77777777" w:rsidR="0093576C" w:rsidRDefault="0093576C">
            <w:pPr>
              <w:jc w:val="center"/>
              <w:rPr>
                <w:sz w:val="20"/>
              </w:rPr>
            </w:pPr>
          </w:p>
          <w:p w14:paraId="3E753A6D" w14:textId="77777777" w:rsidR="0093576C" w:rsidRDefault="0093576C">
            <w:pPr>
              <w:jc w:val="left"/>
              <w:rPr>
                <w:sz w:val="20"/>
              </w:rPr>
            </w:pPr>
          </w:p>
          <w:p w14:paraId="324F4256" w14:textId="77777777" w:rsidR="0093576C" w:rsidRDefault="0093576C">
            <w:pPr>
              <w:rPr>
                <w:sz w:val="20"/>
              </w:rPr>
            </w:pPr>
          </w:p>
        </w:tc>
      </w:tr>
    </w:tbl>
    <w:p w14:paraId="073B9481" w14:textId="77777777" w:rsidR="00E212D4" w:rsidRDefault="00E212D4" w:rsidP="00E212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Vyřizuje: Ivana Babická, tel.: 234683526, e-mail:</w:t>
      </w:r>
      <w:r w:rsidR="001F3709">
        <w:rPr>
          <w:rFonts w:ascii="Arial" w:hAnsi="Arial"/>
          <w:sz w:val="20"/>
        </w:rPr>
        <w:t>Ivana.</w:t>
      </w:r>
      <w:r>
        <w:rPr>
          <w:rFonts w:ascii="Arial" w:hAnsi="Arial"/>
          <w:sz w:val="20"/>
        </w:rPr>
        <w:t>babicka</w:t>
      </w:r>
      <w:r w:rsidR="001F3709">
        <w:rPr>
          <w:rFonts w:ascii="Arial" w:hAnsi="Arial"/>
          <w:sz w:val="20"/>
        </w:rPr>
        <w:t>@praha17</w:t>
      </w:r>
      <w:r>
        <w:rPr>
          <w:rFonts w:ascii="Arial" w:hAnsi="Arial"/>
          <w:sz w:val="20"/>
        </w:rPr>
        <w:t>.cz</w:t>
      </w:r>
    </w:p>
    <w:p w14:paraId="13BCC539" w14:textId="77777777" w:rsidR="00E212D4" w:rsidRDefault="00E212D4" w:rsidP="00E212D4">
      <w:pPr>
        <w:pStyle w:val="nadpis3"/>
        <w:spacing w:after="0"/>
        <w:jc w:val="left"/>
        <w:rPr>
          <w:caps w:val="0"/>
        </w:rPr>
      </w:pPr>
    </w:p>
    <w:p w14:paraId="4BE6E390" w14:textId="77777777" w:rsidR="0093576C" w:rsidRDefault="0093576C" w:rsidP="00DB52DF">
      <w:pPr>
        <w:pStyle w:val="nadpis3"/>
        <w:spacing w:after="0"/>
        <w:rPr>
          <w:caps w:val="0"/>
        </w:rPr>
      </w:pPr>
      <w:r>
        <w:rPr>
          <w:caps w:val="0"/>
        </w:rPr>
        <w:t>OHLAŠOVACÍ POVINNOST K MÍSTNÍMU POPLATKU ZE VSTUPNÉHO</w:t>
      </w:r>
    </w:p>
    <w:p w14:paraId="73B4EC91" w14:textId="77777777" w:rsidR="00DB52DF" w:rsidRDefault="00DB52DF" w:rsidP="00DB52DF"/>
    <w:p w14:paraId="7EE46E08" w14:textId="77777777" w:rsidR="00DB52DF" w:rsidRPr="00DB52DF" w:rsidRDefault="00DB52DF" w:rsidP="00DB52DF"/>
    <w:p w14:paraId="1C5E36BF" w14:textId="77777777" w:rsidR="0093576C" w:rsidRPr="00255718" w:rsidRDefault="0093576C" w:rsidP="00D60400">
      <w:pPr>
        <w:rPr>
          <w:szCs w:val="24"/>
        </w:rPr>
      </w:pPr>
      <w:r w:rsidRPr="00255718">
        <w:rPr>
          <w:szCs w:val="24"/>
          <w:u w:val="single"/>
        </w:rPr>
        <w:t>Název pořadatele:</w:t>
      </w:r>
    </w:p>
    <w:p w14:paraId="65671161" w14:textId="77777777" w:rsidR="002A2806" w:rsidRDefault="0093576C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Fyzická osoba/Právnická osoba</w:t>
      </w:r>
      <w:r w:rsidR="002A2806" w:rsidRPr="00255718">
        <w:rPr>
          <w:szCs w:val="24"/>
        </w:rPr>
        <w:t>:</w:t>
      </w:r>
    </w:p>
    <w:p w14:paraId="3E12A7D4" w14:textId="77777777" w:rsidR="00255718" w:rsidRPr="00255718" w:rsidRDefault="00255718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CBD57F0" w14:textId="77777777" w:rsidR="002A2806" w:rsidRDefault="0093576C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Bydliště/Sídlo</w:t>
      </w:r>
      <w:r w:rsidR="002A2806" w:rsidRPr="00255718">
        <w:rPr>
          <w:szCs w:val="24"/>
        </w:rPr>
        <w:t>:</w:t>
      </w:r>
    </w:p>
    <w:p w14:paraId="36E38FEB" w14:textId="77777777" w:rsidR="00255718" w:rsidRPr="00255718" w:rsidRDefault="00255718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314FC6B" w14:textId="77777777" w:rsidR="002A2806" w:rsidRPr="00255718" w:rsidRDefault="0093576C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Rodné číslo/IČO</w:t>
      </w:r>
      <w:r w:rsidR="00255718">
        <w:rPr>
          <w:szCs w:val="24"/>
        </w:rPr>
        <w:t>:</w:t>
      </w:r>
    </w:p>
    <w:p w14:paraId="67246ABD" w14:textId="77777777" w:rsidR="0093576C" w:rsidRPr="00255718" w:rsidRDefault="00255718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Číslo účtu u banky:</w:t>
      </w:r>
    </w:p>
    <w:p w14:paraId="7B1FB4A4" w14:textId="2C25A4DB" w:rsidR="002A2806" w:rsidRPr="00255718" w:rsidRDefault="0093576C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Živnostenský list/Výpis z </w:t>
      </w:r>
      <w:r w:rsidR="002A6D0C" w:rsidRPr="00255718">
        <w:rPr>
          <w:szCs w:val="24"/>
        </w:rPr>
        <w:t>obch. rejstříku</w:t>
      </w:r>
    </w:p>
    <w:p w14:paraId="0A61EB92" w14:textId="07812F2B" w:rsidR="00D60400" w:rsidRPr="00255718" w:rsidRDefault="0093576C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 xml:space="preserve">Pověřený </w:t>
      </w:r>
      <w:r w:rsidR="002A6D0C" w:rsidRPr="00255718">
        <w:rPr>
          <w:szCs w:val="24"/>
        </w:rPr>
        <w:t>pracovník</w:t>
      </w:r>
      <w:r w:rsidR="002A6D0C">
        <w:rPr>
          <w:szCs w:val="24"/>
        </w:rPr>
        <w:t>:</w:t>
      </w:r>
      <w:r w:rsidR="002A6D0C">
        <w:rPr>
          <w:szCs w:val="24"/>
        </w:rPr>
        <w:tab/>
      </w:r>
      <w:r w:rsidR="002A6D0C">
        <w:rPr>
          <w:szCs w:val="24"/>
        </w:rPr>
        <w:tab/>
      </w:r>
      <w:r w:rsidR="002A6D0C">
        <w:rPr>
          <w:szCs w:val="24"/>
        </w:rPr>
        <w:tab/>
      </w:r>
      <w:r w:rsidR="002A6D0C">
        <w:rPr>
          <w:szCs w:val="24"/>
        </w:rPr>
        <w:tab/>
      </w:r>
      <w:r w:rsidR="002A6D0C">
        <w:rPr>
          <w:szCs w:val="24"/>
        </w:rPr>
        <w:tab/>
      </w:r>
      <w:r w:rsidR="002A6D0C">
        <w:rPr>
          <w:szCs w:val="24"/>
        </w:rPr>
        <w:tab/>
      </w:r>
      <w:r w:rsidRPr="00255718">
        <w:rPr>
          <w:szCs w:val="24"/>
        </w:rPr>
        <w:t>Tel.</w:t>
      </w:r>
    </w:p>
    <w:p w14:paraId="6996FA68" w14:textId="77777777" w:rsidR="0093576C" w:rsidRPr="00255718" w:rsidRDefault="002A2806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Druh akce:</w:t>
      </w:r>
    </w:p>
    <w:p w14:paraId="601154BA" w14:textId="77777777" w:rsidR="0093576C" w:rsidRPr="00255718" w:rsidRDefault="00255718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Datum a hodina konání akce:</w:t>
      </w:r>
    </w:p>
    <w:p w14:paraId="13EC4175" w14:textId="77777777" w:rsidR="0093576C" w:rsidRPr="00255718" w:rsidRDefault="00255718" w:rsidP="00DB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Místo konání akce:</w:t>
      </w:r>
    </w:p>
    <w:p w14:paraId="6997EFD5" w14:textId="77777777" w:rsidR="002A2806" w:rsidRPr="00255718" w:rsidRDefault="0093576C" w:rsidP="00DB52D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Kapacita místa (nej</w:t>
      </w:r>
      <w:r w:rsidR="00255718" w:rsidRPr="00255718">
        <w:rPr>
          <w:szCs w:val="24"/>
        </w:rPr>
        <w:t>vyšší počet osob, které pojme):</w:t>
      </w:r>
    </w:p>
    <w:p w14:paraId="04D89F6A" w14:textId="77777777" w:rsidR="002A2806" w:rsidRDefault="002A2806" w:rsidP="002A2806">
      <w:pPr>
        <w:rPr>
          <w:sz w:val="22"/>
          <w:szCs w:val="22"/>
        </w:rPr>
      </w:pPr>
    </w:p>
    <w:p w14:paraId="0568619B" w14:textId="77777777" w:rsidR="00DB52DF" w:rsidRDefault="00DB52DF" w:rsidP="002A2806">
      <w:pPr>
        <w:rPr>
          <w:sz w:val="22"/>
          <w:szCs w:val="22"/>
        </w:rPr>
      </w:pPr>
    </w:p>
    <w:p w14:paraId="10751E59" w14:textId="77777777" w:rsidR="00DB52DF" w:rsidRPr="00255718" w:rsidRDefault="00DB52DF" w:rsidP="002A2806">
      <w:pPr>
        <w:rPr>
          <w:sz w:val="22"/>
          <w:szCs w:val="22"/>
        </w:rPr>
      </w:pPr>
    </w:p>
    <w:p w14:paraId="781A0828" w14:textId="77777777" w:rsidR="0093576C" w:rsidRPr="002A2806" w:rsidRDefault="0093576C" w:rsidP="00D60400">
      <w:pPr>
        <w:rPr>
          <w:sz w:val="20"/>
          <w:u w:val="single"/>
        </w:rPr>
      </w:pPr>
      <w:r w:rsidRPr="002A2806">
        <w:rPr>
          <w:sz w:val="20"/>
          <w:u w:val="single"/>
        </w:rPr>
        <w:t>Výpočet poplatku:</w:t>
      </w:r>
    </w:p>
    <w:p w14:paraId="19B7DFD8" w14:textId="77777777" w:rsidR="0093576C" w:rsidRPr="00255718" w:rsidRDefault="00255718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Vstupné na 1 osobu v Kč</w:t>
      </w:r>
      <w:r w:rsidRPr="00255718">
        <w:rPr>
          <w:szCs w:val="24"/>
        </w:rPr>
        <w:tab/>
      </w:r>
      <w:r w:rsidRPr="00255718">
        <w:rPr>
          <w:szCs w:val="24"/>
        </w:rPr>
        <w:tab/>
      </w:r>
      <w:r w:rsidRPr="00255718">
        <w:rPr>
          <w:szCs w:val="24"/>
        </w:rPr>
        <w:tab/>
      </w:r>
    </w:p>
    <w:p w14:paraId="3E1317F1" w14:textId="77777777" w:rsidR="0093576C" w:rsidRPr="00255718" w:rsidRDefault="00255718" w:rsidP="002A280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Počet platících účastníků</w:t>
      </w:r>
      <w:r w:rsidRPr="00255718">
        <w:rPr>
          <w:szCs w:val="24"/>
        </w:rPr>
        <w:tab/>
      </w:r>
      <w:r w:rsidRPr="00255718">
        <w:rPr>
          <w:szCs w:val="24"/>
        </w:rPr>
        <w:tab/>
      </w:r>
      <w:r w:rsidRPr="00255718">
        <w:rPr>
          <w:szCs w:val="24"/>
        </w:rPr>
        <w:tab/>
      </w:r>
    </w:p>
    <w:p w14:paraId="7D8A5469" w14:textId="77777777" w:rsidR="0093576C" w:rsidRPr="00255718" w:rsidRDefault="0093576C" w:rsidP="002A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Celková č</w:t>
      </w:r>
      <w:r w:rsidR="00255718" w:rsidRPr="00255718">
        <w:rPr>
          <w:szCs w:val="24"/>
        </w:rPr>
        <w:t>ástka vybraného vstupného v Kč</w:t>
      </w:r>
      <w:r w:rsidR="00255718" w:rsidRPr="00255718">
        <w:rPr>
          <w:szCs w:val="24"/>
        </w:rPr>
        <w:tab/>
      </w:r>
    </w:p>
    <w:p w14:paraId="3ED53482" w14:textId="77777777" w:rsidR="001E024A" w:rsidRPr="00255718" w:rsidRDefault="0093576C" w:rsidP="0025571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55718">
        <w:rPr>
          <w:szCs w:val="24"/>
        </w:rPr>
        <w:t>20% ze</w:t>
      </w:r>
      <w:r w:rsidR="00255718" w:rsidRPr="00255718">
        <w:rPr>
          <w:szCs w:val="24"/>
        </w:rPr>
        <w:t xml:space="preserve"> vstupného z předchozího řádku</w:t>
      </w:r>
      <w:r w:rsidR="00255718" w:rsidRPr="00255718">
        <w:rPr>
          <w:szCs w:val="24"/>
        </w:rPr>
        <w:tab/>
      </w:r>
    </w:p>
    <w:p w14:paraId="144C3C84" w14:textId="77777777" w:rsidR="001E024A" w:rsidRPr="003A0EF8" w:rsidRDefault="001E024A">
      <w:pPr>
        <w:jc w:val="left"/>
        <w:rPr>
          <w:sz w:val="20"/>
        </w:rPr>
      </w:pPr>
    </w:p>
    <w:p w14:paraId="4BBA4CE6" w14:textId="77777777" w:rsidR="002A2806" w:rsidRDefault="002A2806">
      <w:pPr>
        <w:jc w:val="left"/>
        <w:rPr>
          <w:sz w:val="20"/>
        </w:rPr>
      </w:pPr>
    </w:p>
    <w:p w14:paraId="4524EF31" w14:textId="77777777" w:rsidR="002A2806" w:rsidRDefault="002A2806">
      <w:pPr>
        <w:jc w:val="left"/>
        <w:rPr>
          <w:sz w:val="20"/>
        </w:rPr>
      </w:pPr>
    </w:p>
    <w:p w14:paraId="34F90A43" w14:textId="77777777" w:rsidR="00DB52DF" w:rsidRDefault="00DB52DF">
      <w:pPr>
        <w:jc w:val="left"/>
        <w:rPr>
          <w:sz w:val="20"/>
        </w:rPr>
      </w:pPr>
    </w:p>
    <w:p w14:paraId="510B6F8D" w14:textId="77777777" w:rsidR="00DB52DF" w:rsidRDefault="00DB52DF">
      <w:pPr>
        <w:jc w:val="left"/>
        <w:rPr>
          <w:sz w:val="20"/>
        </w:rPr>
      </w:pPr>
    </w:p>
    <w:p w14:paraId="3EC34B71" w14:textId="77777777" w:rsidR="003A0EF8" w:rsidRDefault="0093576C">
      <w:pPr>
        <w:jc w:val="left"/>
        <w:rPr>
          <w:sz w:val="20"/>
        </w:rPr>
      </w:pPr>
      <w:r w:rsidRPr="003A0EF8">
        <w:rPr>
          <w:sz w:val="20"/>
        </w:rPr>
        <w:t>……………………………….</w:t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  <w:t>……………………………………</w:t>
      </w:r>
    </w:p>
    <w:p w14:paraId="6531F202" w14:textId="77777777" w:rsidR="0093576C" w:rsidRPr="003A0EF8" w:rsidRDefault="0093576C">
      <w:pPr>
        <w:jc w:val="left"/>
        <w:rPr>
          <w:sz w:val="20"/>
        </w:rPr>
      </w:pPr>
      <w:r w:rsidRPr="003A0EF8">
        <w:rPr>
          <w:sz w:val="20"/>
        </w:rPr>
        <w:tab/>
        <w:t>datum</w:t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</w:r>
      <w:r w:rsidRPr="003A0EF8">
        <w:rPr>
          <w:sz w:val="20"/>
        </w:rPr>
        <w:tab/>
        <w:t>podpis (razítko)</w:t>
      </w:r>
    </w:p>
    <w:sectPr w:rsidR="0093576C" w:rsidRPr="003A0EF8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32E7" w14:textId="77777777" w:rsidR="00CC3C0F" w:rsidRDefault="00CC3C0F">
      <w:r>
        <w:separator/>
      </w:r>
    </w:p>
  </w:endnote>
  <w:endnote w:type="continuationSeparator" w:id="0">
    <w:p w14:paraId="50F64F8F" w14:textId="77777777" w:rsidR="00CC3C0F" w:rsidRDefault="00CC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44E6" w14:textId="77777777" w:rsidR="0093576C" w:rsidRDefault="0093576C">
    <w:pPr>
      <w:pStyle w:val="Zpat"/>
    </w:pPr>
  </w:p>
  <w:p w14:paraId="0DD7F18B" w14:textId="77777777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Sídlo: Žalanského 291/12b, 163 02 Praha 6</w:t>
    </w:r>
    <w:r>
      <w:tab/>
      <w:t>tel.: +420-2-353 000 05</w:t>
    </w:r>
    <w:r>
      <w:tab/>
      <w:t>fax: +420-2-353 001 29</w:t>
    </w:r>
  </w:p>
  <w:p w14:paraId="305A07A3" w14:textId="77777777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Bankovní spojení: Česká spořitelna a.s.    č.ú.: 2000 700 399/0800</w:t>
    </w:r>
    <w:r>
      <w:tab/>
      <w:t>IČO: 0023 1223</w:t>
    </w:r>
  </w:p>
  <w:p w14:paraId="08E3BD27" w14:textId="77777777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e-mail: podatelna@repy.mepnet.cz</w:t>
    </w:r>
  </w:p>
  <w:p w14:paraId="23DC38D7" w14:textId="77777777" w:rsidR="0093576C" w:rsidRDefault="009357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D4E" w14:textId="77777777" w:rsidR="0093576C" w:rsidRDefault="0093576C">
    <w:pPr>
      <w:pStyle w:val="Zpat"/>
    </w:pPr>
  </w:p>
  <w:p w14:paraId="6B4BB62D" w14:textId="77777777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Sídlo: Žalanského 291/12b, 163 02 Praha 6</w:t>
    </w:r>
    <w:r>
      <w:tab/>
      <w:t>tel.: +420-234 683 111</w:t>
    </w:r>
    <w:r>
      <w:tab/>
      <w:t>fax: +420-235 300 129</w:t>
    </w:r>
  </w:p>
  <w:p w14:paraId="5298C911" w14:textId="77777777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Bankovní spojení: Česká spořitelna a.s., č.ú.:19-2000 700 399/0800</w:t>
    </w:r>
    <w:r>
      <w:tab/>
      <w:t>IČO: 0023 1223</w:t>
    </w:r>
  </w:p>
  <w:p w14:paraId="4A668098" w14:textId="223BF9C8" w:rsidR="0093576C" w:rsidRDefault="0093576C">
    <w:pPr>
      <w:pStyle w:val="Zpat"/>
      <w:tabs>
        <w:tab w:val="clear" w:pos="4536"/>
        <w:tab w:val="clear" w:pos="9356"/>
        <w:tab w:val="left" w:pos="4820"/>
        <w:tab w:val="left" w:pos="7484"/>
      </w:tabs>
    </w:pPr>
    <w:r>
      <w:t>e-mail: podatelna@</w:t>
    </w:r>
    <w:r w:rsidR="002A6D0C">
      <w:t>praha17</w:t>
    </w:r>
    <w:r>
      <w:t>cz</w:t>
    </w:r>
  </w:p>
  <w:p w14:paraId="596024E1" w14:textId="77777777" w:rsidR="0093576C" w:rsidRDefault="0093576C">
    <w:pPr>
      <w:pStyle w:val="Zpat"/>
    </w:pPr>
  </w:p>
  <w:p w14:paraId="5873A786" w14:textId="77777777" w:rsidR="0093576C" w:rsidRDefault="009357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B65B" w14:textId="77777777" w:rsidR="00CC3C0F" w:rsidRDefault="00CC3C0F">
      <w:r>
        <w:separator/>
      </w:r>
    </w:p>
  </w:footnote>
  <w:footnote w:type="continuationSeparator" w:id="0">
    <w:p w14:paraId="121BBAB6" w14:textId="77777777" w:rsidR="00CC3C0F" w:rsidRDefault="00CC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BDC3" w14:textId="77777777" w:rsidR="0093576C" w:rsidRDefault="0093576C">
    <w:pPr>
      <w:pStyle w:val="Zhlav"/>
      <w:framePr w:wrap="auto" w:vAnchor="text" w:hAnchor="page" w:x="5905" w:y="12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1F3709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243CBA08" w14:textId="77777777" w:rsidR="0093576C" w:rsidRDefault="0093576C">
    <w:pPr>
      <w:pStyle w:val="Zhlav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D4"/>
    <w:rsid w:val="000B64DC"/>
    <w:rsid w:val="001E024A"/>
    <w:rsid w:val="001F3709"/>
    <w:rsid w:val="00255718"/>
    <w:rsid w:val="002A2806"/>
    <w:rsid w:val="002A6D0C"/>
    <w:rsid w:val="002D5D12"/>
    <w:rsid w:val="003A0EF8"/>
    <w:rsid w:val="003E04BF"/>
    <w:rsid w:val="0044614E"/>
    <w:rsid w:val="00530B6C"/>
    <w:rsid w:val="006406E1"/>
    <w:rsid w:val="00676D0B"/>
    <w:rsid w:val="006B632F"/>
    <w:rsid w:val="008029D4"/>
    <w:rsid w:val="00877692"/>
    <w:rsid w:val="008821AE"/>
    <w:rsid w:val="00887F60"/>
    <w:rsid w:val="008F3984"/>
    <w:rsid w:val="00916E08"/>
    <w:rsid w:val="009271B6"/>
    <w:rsid w:val="0093576C"/>
    <w:rsid w:val="00A10FDE"/>
    <w:rsid w:val="00B15AB0"/>
    <w:rsid w:val="00B90E7A"/>
    <w:rsid w:val="00BA28A4"/>
    <w:rsid w:val="00C53BCA"/>
    <w:rsid w:val="00CA3308"/>
    <w:rsid w:val="00CC3C0F"/>
    <w:rsid w:val="00D60400"/>
    <w:rsid w:val="00DB52DF"/>
    <w:rsid w:val="00E16FBB"/>
    <w:rsid w:val="00E212D4"/>
    <w:rsid w:val="00F25ACF"/>
    <w:rsid w:val="00FA0493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CFE8C"/>
  <w15:chartTrackingRefBased/>
  <w15:docId w15:val="{627BF23A-68F0-481F-9192-D24CADB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mleka">
    <w:name w:val="pomleka"/>
    <w:basedOn w:val="Normln"/>
    <w:pPr>
      <w:ind w:left="284" w:hanging="284"/>
    </w:pPr>
  </w:style>
  <w:style w:type="paragraph" w:customStyle="1" w:styleId="odstavec">
    <w:name w:val="odstavec"/>
    <w:basedOn w:val="Normln"/>
    <w:pPr>
      <w:ind w:firstLine="567"/>
    </w:pPr>
  </w:style>
  <w:style w:type="paragraph" w:customStyle="1" w:styleId="Odstavec1">
    <w:name w:val="Odstavec1"/>
    <w:basedOn w:val="Normln"/>
    <w:next w:val="Normln"/>
    <w:pPr>
      <w:tabs>
        <w:tab w:val="left" w:pos="12758"/>
      </w:tabs>
      <w:ind w:firstLine="567"/>
    </w:pPr>
  </w:style>
  <w:style w:type="paragraph" w:customStyle="1" w:styleId="nadpis1">
    <w:name w:val="nadpis1"/>
    <w:basedOn w:val="Normln"/>
    <w:next w:val="Normln"/>
    <w:pPr>
      <w:tabs>
        <w:tab w:val="left" w:pos="12758"/>
      </w:tabs>
      <w:spacing w:before="480" w:after="480"/>
      <w:jc w:val="center"/>
    </w:pPr>
    <w:rPr>
      <w:b/>
      <w:caps/>
      <w:sz w:val="32"/>
    </w:rPr>
  </w:style>
  <w:style w:type="paragraph" w:customStyle="1" w:styleId="nadpis2">
    <w:name w:val="nadpis2"/>
    <w:basedOn w:val="Normln"/>
    <w:next w:val="Normln"/>
    <w:pPr>
      <w:tabs>
        <w:tab w:val="left" w:pos="12758"/>
      </w:tabs>
      <w:jc w:val="center"/>
    </w:pPr>
    <w:rPr>
      <w:b/>
      <w:u w:val="single"/>
    </w:rPr>
  </w:style>
  <w:style w:type="paragraph" w:customStyle="1" w:styleId="nadpis3">
    <w:name w:val="nadpis3"/>
    <w:basedOn w:val="Normln"/>
    <w:next w:val="Normln"/>
    <w:pPr>
      <w:spacing w:after="240"/>
      <w:jc w:val="center"/>
    </w:pPr>
    <w:rPr>
      <w:b/>
      <w:caps/>
    </w:rPr>
  </w:style>
  <w:style w:type="character" w:styleId="slostrnky">
    <w:name w:val="page number"/>
    <w:basedOn w:val="Standardnpsmoodstavce"/>
    <w:semiHidden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356"/>
      </w:tabs>
      <w:jc w:val="left"/>
    </w:pPr>
    <w:rPr>
      <w:sz w:val="16"/>
    </w:rPr>
  </w:style>
  <w:style w:type="paragraph" w:styleId="Zkladntext">
    <w:name w:val="Body Text"/>
    <w:basedOn w:val="Normln"/>
    <w:semiHidden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 REPY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Jan Antoš</dc:creator>
  <cp:keywords/>
  <dc:description/>
  <cp:lastModifiedBy>Tichý Jakub (ÚMČ Praha 17)</cp:lastModifiedBy>
  <cp:revision>4</cp:revision>
  <cp:lastPrinted>2007-04-25T12:47:00Z</cp:lastPrinted>
  <dcterms:created xsi:type="dcterms:W3CDTF">2022-10-04T11:17:00Z</dcterms:created>
  <dcterms:modified xsi:type="dcterms:W3CDTF">2022-10-04T11:20:00Z</dcterms:modified>
</cp:coreProperties>
</file>