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06" w:rsidRDefault="0042622C" w:rsidP="00B85F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5724525" cy="8667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5D0E80" w:rsidRDefault="004A1FF7" w:rsidP="00CE3CD9">
                            <w:pPr>
                              <w:jc w:val="center"/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D0E80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ZÁPIS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Z</w:t>
                            </w:r>
                            <w:r w:rsidR="009543F0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CE79C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  <w:r w:rsidR="00905A65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="00CE79C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ZASEDÁNÍ KOMISE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PRO STRATEGICKÉ PLÁNOVÁNÍ A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ÚZEMNÍ ROZVOJ DNE </w:t>
                            </w:r>
                            <w:proofErr w:type="gramStart"/>
                            <w:r w:rsidR="00905A65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B65CBA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.201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15pt;margin-top:1.9pt;width:450.7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nIhAIAAA8FAAAOAAAAZHJzL2Uyb0RvYy54bWysVNuO2yAQfa/Uf0C8J7YjcrG1zmo3aapK&#10;24u02w8gGMeoGCiQ2Ntq/70DTrLptpWqqn7AwAyHMzNnuLruW4kO3DqhVYmzcYoRV0xXQu1K/Plh&#10;M1pg5DxVFZVa8RI/coevl69fXXWm4BPdaFlxiwBEuaIzJW68N0WSONbwlrqxNlyBsda2pR6WdpdU&#10;lnaA3spkkqazpNO2MlYz7hzsrgcjXkb8uubMf6xrxz2SJQZuPo42jtswJssrWuwsNY1gRxr0H1i0&#10;VCi49Ay1pp6ivRW/QLWCWe107cdMt4mua8F4jAGiydIX0dw31PAYCyTHmXOa3P+DZR8OnywSVYln&#10;GCnaQokeeO/Rre7RNGSnM64Ap3sDbr6HbahyjNSZO82+OKT0qqFqx2+s1V3DaQXssnAyuTg64LgA&#10;su3e6wquoXuvI1Bf2zakDpKBAB2q9HiuTKDCYHM6n5DpZIoRA9tiNpvPI7mEFqfTxjr/lusWhUmJ&#10;LVQ+otPDnfOBDS1OLuEyp6WoNkLKuLC77UpadKCgkilZrNckBvDCTargrHQ4NiAOO0AS7gi2QDdW&#10;/XueTUh6O8lHm9liPiIbMh3l83QxSrP8Np+lJCfrzVMgmJGiEVXF1Z1Q/KTAjPxdhY+9MGgnahB1&#10;Jc5DpmJcfwwyjd/vgmyFh4aUooU8n51oEQr7RlUQNi08FXKYJz/Tj1mGHJz+MStRBqHygwZ8v+0B&#10;JWhjq6tHEITVUC+oOrwiMGm0/YZRBx1ZYvd1Ty3HSL5TIKo8IyS0cFwQUAQs7KVle2mhigFUiT1G&#10;w3Tlh7bfGyt2Ddw0yFjpGxBiLaJGnlkd5QtdF4M5vhChrS/X0ev5HVv+AAAA//8DAFBLAwQUAAYA&#10;CAAAACEAHG08W9wAAAAHAQAADwAAAGRycy9kb3ducmV2LnhtbEyOQUvDQBCF74L/YRnBm91tIqJp&#10;NkVEEXsRmyL0ts2OSWh2NmS3SfrvnZ70No/38ebL17PrxIhDaD1pWC4UCKTK25ZqDbvy7e4RRIiG&#10;rOk8oYYzBlgX11e5yayf6AvHbawFj1DIjIYmxj6TMlQNOhMWvkfi7scPzkSOQy3tYCYed51MlHqQ&#10;zrTEHxrT40uD1XF7chqm7w2W+8/3ZbI5u/L4On7svOu1vr2Zn1cgIs7xD4aLPqtDwU4HfyIbRKch&#10;SRnUkLI/t0/qchwYu1cpyCKX//2LXwAAAP//AwBQSwECLQAUAAYACAAAACEAtoM4kv4AAADhAQAA&#10;EwAAAAAAAAAAAAAAAAAAAAAAW0NvbnRlbnRfVHlwZXNdLnhtbFBLAQItABQABgAIAAAAIQA4/SH/&#10;1gAAAJQBAAALAAAAAAAAAAAAAAAAAC8BAABfcmVscy8ucmVsc1BLAQItABQABgAIAAAAIQByBNnI&#10;hAIAAA8FAAAOAAAAAAAAAAAAAAAAAC4CAABkcnMvZTJvRG9jLnhtbFBLAQItABQABgAIAAAAIQAc&#10;bTxb3AAAAAcBAAAPAAAAAAAAAAAAAAAAAN4EAABkcnMvZG93bnJldi54bWxQSwUGAAAAAAQABADz&#10;AAAA5wUAAAAA&#10;" fillcolor="#548dd4" stroked="f">
                <v:textbox>
                  <w:txbxContent>
                    <w:p w:rsidR="004A1FF7" w:rsidRPr="005D0E80" w:rsidRDefault="004A1FF7" w:rsidP="00CE3CD9">
                      <w:pPr>
                        <w:jc w:val="center"/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D0E80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ZÁPIS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 Z</w:t>
                      </w:r>
                      <w:r w:rsidR="009543F0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CE79C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  <w:r w:rsidR="00905A65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="00CE79C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ZASEDÁNÍ KOMISE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PRO STRATEGICKÉ PLÁNOVÁNÍ A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ÚZEMNÍ ROZVOJ DNE </w:t>
                      </w:r>
                      <w:r w:rsidR="00905A65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B65CBA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.201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F3B59">
        <w:t>0</w:t>
      </w:r>
    </w:p>
    <w:p w:rsidR="005B59CB" w:rsidRDefault="005B59CB" w:rsidP="00F8646B"/>
    <w:p w:rsidR="005B59CB" w:rsidRDefault="005B59CB" w:rsidP="00F8646B"/>
    <w:p w:rsidR="009A3126" w:rsidRDefault="0042622C" w:rsidP="00F8646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301625</wp:posOffset>
                </wp:positionV>
                <wp:extent cx="5724525" cy="276225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881EF4" w:rsidRDefault="004A1FF7" w:rsidP="00CC710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PŘÍTOMNI: ČLENOVÉ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15pt;margin-top:23.75pt;width:450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KuhQIAABYFAAAOAAAAZHJzL2Uyb0RvYy54bWysVFtv2yAUfp+0/4B4T32Zc7FVZ2qbZprU&#10;XaR2P4AAjtEwMCCxu2n/fQecpOku0jQtDw5wDt+5fN/h8vXQSbTn1gmtapxdpBhxRTUTalvjTw/r&#10;yQIj54liRGrFa/zIHX69fPnisjcVz3WrJeMWAYhyVW9q3HpvqiRxtOUdcRfacAXGRtuOeNjabcIs&#10;6QG9k0meprOk15YZqyl3Dk5XoxEvI37TcOo/NI3jHskaQ24+fm38bsI3WV6SamuJaQU9pEH+IYuO&#10;CAVBT1Ar4gnaWfELVCeo1U43/oLqLtFNIyiPNUA1WfpTNfctMTzWAs1x5tQm9/9g6fv9R4sEq/EU&#10;I0U6oOiBDx5d6wHNQnd64ypwujfg5gc4BpZjpc7cafrZIaVvWqK2/Mpa3becMMguCzeTs6sjjgsg&#10;m/6dZhCG7LyOQENju9A6aAYCdGDp8cRMSIXC4XSeF9McUqRgy+ezHNYhBKmOt411/g3XHQqLGltg&#10;PqKT/Z3zo+vRJQRzWgq2FlLGjd1ubqRFewIqWV3d3q5fHdCfuUkVnJUO10bE8QSShBjBFtKNrH8r&#10;s7xIr/Nysp4t5pNiXUwn5TxdTNKsvC5naVEWq/X3kGBWVK1gjKs7ofhRgVnxdwwfZmHUTtQg6mtc&#10;hk7Fuv5YZBp/vyuyEx4GUoquxouTE6kCsbeKQdmk8kTIcZ08Tz8SAj04/seuRBkE5kcN+GEzRL1F&#10;jQSJbDR7BF1YDbQB+fCYwKLV9itGPQxmjd2XHbEcI/lWgbbKrCjCJMdNAcKAjT23bM4tRFGAqrHH&#10;aFze+HH6d8aKbQuRRjUrfQV6bESUylNWBxXD8MWaDg9FmO7zffR6es6WPwAAAP//AwBQSwMEFAAG&#10;AAgAAAAhANWZQsXdAAAABwEAAA8AAABkcnMvZG93bnJldi54bWxMj8FOwzAQRO9I/IO1SFwQtZsC&#10;JSFOhUAcQL2QVj278RJHxOsQu234e5YT3GY1o5m35WryvTjiGLtAGuYzBQKpCbajVsN283J9DyIm&#10;Q9b0gVDDN0ZYVednpSlsONE7HuvUCi6hWBgNLqWhkDI2Dr2JszAgsfcRRm8Sn2Mr7WhOXO57mSl1&#10;J73piBecGfDJYfNZH7wG6r7Wm9favMWdt2F5leVr95xrfXkxPT6ASDilvzD84jM6VMy0DweyUfQa&#10;sgUHNdwsb0GwnasFf7JnMVcgq1L+569+AAAA//8DAFBLAQItABQABgAIAAAAIQC2gziS/gAAAOEB&#10;AAATAAAAAAAAAAAAAAAAAAAAAABbQ29udGVudF9UeXBlc10ueG1sUEsBAi0AFAAGAAgAAAAhADj9&#10;If/WAAAAlAEAAAsAAAAAAAAAAAAAAAAALwEAAF9yZWxzLy5yZWxzUEsBAi0AFAAGAAgAAAAhADth&#10;Qq6FAgAAFgUAAA4AAAAAAAAAAAAAAAAALgIAAGRycy9lMm9Eb2MueG1sUEsBAi0AFAAGAAgAAAAh&#10;ANWZQsXdAAAABwEAAA8AAAAAAAAAAAAAAAAA3wQAAGRycy9kb3ducmV2LnhtbFBLBQYAAAAABAAE&#10;APMAAADpBQAAAAA=&#10;" fillcolor="#daeef3" stroked="f">
                <v:textbox>
                  <w:txbxContent>
                    <w:p w:rsidR="004A1FF7" w:rsidRPr="00881EF4" w:rsidRDefault="004A1FF7" w:rsidP="00CC7106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PŘÍTOMNI: ČLENOVÉ KOMISE</w:t>
                      </w:r>
                    </w:p>
                  </w:txbxContent>
                </v:textbox>
              </v:shape>
            </w:pict>
          </mc:Fallback>
        </mc:AlternateContent>
      </w:r>
    </w:p>
    <w:p w:rsidR="00996644" w:rsidRDefault="00996644" w:rsidP="00F8646B"/>
    <w:p w:rsidR="008410B0" w:rsidRDefault="008410B0" w:rsidP="00A50EF1">
      <w:pPr>
        <w:jc w:val="both"/>
        <w:rPr>
          <w:b/>
          <w:bCs/>
          <w:sz w:val="24"/>
          <w:szCs w:val="24"/>
        </w:rPr>
      </w:pPr>
    </w:p>
    <w:p w:rsidR="0051424C" w:rsidRPr="0038242A" w:rsidRDefault="009701B4" w:rsidP="00A50EF1">
      <w:pPr>
        <w:jc w:val="both"/>
        <w:rPr>
          <w:b/>
          <w:bCs/>
          <w:sz w:val="24"/>
          <w:szCs w:val="24"/>
        </w:rPr>
      </w:pPr>
      <w:r w:rsidRPr="0038242A">
        <w:rPr>
          <w:b/>
          <w:bCs/>
          <w:sz w:val="24"/>
          <w:szCs w:val="24"/>
        </w:rPr>
        <w:t xml:space="preserve">Bc. Michal </w:t>
      </w:r>
      <w:proofErr w:type="spellStart"/>
      <w:r w:rsidRPr="0038242A">
        <w:rPr>
          <w:b/>
          <w:bCs/>
          <w:sz w:val="24"/>
          <w:szCs w:val="24"/>
        </w:rPr>
        <w:t>Štěpař</w:t>
      </w:r>
      <w:proofErr w:type="spellEnd"/>
      <w:r w:rsidR="00050FF5" w:rsidRPr="0038242A">
        <w:rPr>
          <w:b/>
          <w:bCs/>
          <w:sz w:val="24"/>
          <w:szCs w:val="24"/>
        </w:rPr>
        <w:t>,</w:t>
      </w:r>
      <w:r w:rsidR="00CF3F2D">
        <w:rPr>
          <w:b/>
          <w:bCs/>
          <w:sz w:val="24"/>
          <w:szCs w:val="24"/>
        </w:rPr>
        <w:t xml:space="preserve"> </w:t>
      </w:r>
      <w:r w:rsidR="00502F41">
        <w:rPr>
          <w:b/>
          <w:bCs/>
          <w:sz w:val="24"/>
          <w:szCs w:val="24"/>
        </w:rPr>
        <w:t>V</w:t>
      </w:r>
      <w:r w:rsidR="00CF3F2D">
        <w:rPr>
          <w:b/>
          <w:bCs/>
          <w:sz w:val="24"/>
          <w:szCs w:val="24"/>
        </w:rPr>
        <w:t xml:space="preserve">ladimír </w:t>
      </w:r>
      <w:proofErr w:type="spellStart"/>
      <w:r w:rsidR="00CF3F2D">
        <w:rPr>
          <w:b/>
          <w:bCs/>
          <w:sz w:val="24"/>
          <w:szCs w:val="24"/>
        </w:rPr>
        <w:t>Slíž</w:t>
      </w:r>
      <w:proofErr w:type="spellEnd"/>
      <w:r w:rsidR="00CF3F2D">
        <w:rPr>
          <w:b/>
          <w:bCs/>
          <w:sz w:val="24"/>
          <w:szCs w:val="24"/>
        </w:rPr>
        <w:t>, Ing. Pavel Franěk</w:t>
      </w:r>
      <w:r w:rsidR="00420093" w:rsidRPr="0038242A">
        <w:rPr>
          <w:b/>
          <w:bCs/>
          <w:sz w:val="24"/>
          <w:szCs w:val="24"/>
        </w:rPr>
        <w:t xml:space="preserve"> </w:t>
      </w:r>
      <w:r w:rsidR="00050FF5" w:rsidRPr="0038242A">
        <w:rPr>
          <w:b/>
          <w:bCs/>
          <w:sz w:val="24"/>
          <w:szCs w:val="24"/>
        </w:rPr>
        <w:t xml:space="preserve"> </w:t>
      </w:r>
    </w:p>
    <w:p w:rsidR="00CC7106" w:rsidRDefault="003014A2" w:rsidP="00B85F6F">
      <w:r>
        <w:rPr>
          <w:b/>
          <w:bCs/>
        </w:rPr>
        <w:t xml:space="preserve"> </w:t>
      </w:r>
      <w:r w:rsidR="004262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5724525" cy="27622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DALŠÍ ÚČASTNÍCI JEDNÁNÍ:</w:t>
                            </w:r>
                          </w:p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15pt;margin-top:5.2pt;width:450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WEhgIAABYFAAAOAAAAZHJzL2Uyb0RvYy54bWysVFtv2yAUfp+0/4B4T32Zc7FVZ2qbZprU&#10;XaR2P4AAjtEwMCCxu2n/fQecpOku0jQtDw5wDt+5fN/h8vXQSbTn1gmtapxdpBhxRTUTalvjTw/r&#10;yQIj54liRGrFa/zIHX69fPnisjcVz3WrJeMWAYhyVW9q3HpvqiRxtOUdcRfacAXGRtuOeNjabcIs&#10;6QG9k0meprOk15YZqyl3Dk5XoxEvI37TcOo/NI3jHskaQ24+fm38bsI3WV6SamuJaQU9pEH+IYuO&#10;CAVBT1Ar4gnaWfELVCeo1U43/oLqLtFNIyiPNUA1WfpTNfctMTzWAs1x5tQm9/9g6fv9R4sEq3GB&#10;kSIdUPTAB4+u9YDmoTu9cRU43Rtw8wMcA8uxUmfuNP3skNI3LVFbfmWt7ltOGGSXhZvJ2dURxwWQ&#10;Tf9OMwhDdl5HoKGxXWgdNAMBOrD0eGImpELhcDrPi2k+xYiCLZ/PcliHEKQ63jbW+TdcdygsamyB&#10;+YhO9nfOj65HlxDMaSnYWkgZN3a7uZEW7QmoZHV1e7t+dUB/5iZVcFY6XBsRxxNIEmIEW0g3sv6t&#10;zPIivc7LyXq2mE+KdTGdlPN0MUmz8rqcpUVZrNbfQ4JZUbWCMa7uhOJHBWbF3zF8mIVRO1GDqK9x&#10;GToV6/pjkWn8/a7ITngYSCm6Gi9OTqQKxN4qBmWTyhMhx3XyPP1ICPTg+B+7EmUQmB814IfNEPWW&#10;h+hBIhvNHkEXVgNtQD48JrBotf2KUQ+DWWP3ZUcsx0i+VaCtMiuKMMlxU4AwYGPPLZtzC1EUoGrs&#10;MRqXN36c/p2xYttCpFHNSl+BHhsRpfKU1UHFMHyxpsNDEab7fB+9np6z5Q8AAAD//wMAUEsDBBQA&#10;BgAIAAAAIQCqwr6R3AAAAAcBAAAPAAAAZHJzL2Rvd25yZXYueG1sTI/BTsMwEETvSPyDtUhcELVJ&#10;gJIQp0IgDqBeSCvO29jEEfE6xG4b/p7lBMfZGc28rVazH8TBTrEPpOFqoUBYaoPpqdOw3Txf3oGI&#10;CcngEMhq+LYRVvXpSYWlCUd6s4cmdYJLKJaowaU0llLG1lmPcRFGS+x9hMljYjl10kx45HI/yEyp&#10;W+mxJ15wONpHZ9vPZu81UP+13rw0+BrfvQnLi6xYu6dC6/Oz+eEeRLJz+gvDLz6jQ81Mu7AnE8Wg&#10;Ics5yGd1DYLtQuX8yU7DTV6ArCv5n7/+AQAA//8DAFBLAQItABQABgAIAAAAIQC2gziS/gAAAOEB&#10;AAATAAAAAAAAAAAAAAAAAAAAAABbQ29udGVudF9UeXBlc10ueG1sUEsBAi0AFAAGAAgAAAAhADj9&#10;If/WAAAAlAEAAAsAAAAAAAAAAAAAAAAALwEAAF9yZWxzLy5yZWxzUEsBAi0AFAAGAAgAAAAhAAjq&#10;5YSGAgAAFgUAAA4AAAAAAAAAAAAAAAAALgIAAGRycy9lMm9Eb2MueG1sUEsBAi0AFAAGAAgAAAAh&#10;AKrCvpHcAAAABwEAAA8AAAAAAAAAAAAAAAAA4AQAAGRycy9kb3ducmV2LnhtbFBLBQYAAAAABAAE&#10;APMAAADpBQAAAAA=&#10;" fillcolor="#daeef3" stroked="f">
                <v:textbox>
                  <w:txbxContent>
                    <w:p w:rsidR="004A1FF7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DALŠÍ ÚČASTNÍCI JEDNÁNÍ:</w:t>
                      </w:r>
                    </w:p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064" w:rsidRDefault="00B25064" w:rsidP="00B85F6F">
      <w:pPr>
        <w:rPr>
          <w:b/>
          <w:bCs/>
        </w:rPr>
      </w:pPr>
    </w:p>
    <w:p w:rsidR="00545C1A" w:rsidRDefault="0074612A" w:rsidP="00B85F6F">
      <w:pPr>
        <w:rPr>
          <w:b/>
          <w:bCs/>
          <w:sz w:val="24"/>
          <w:szCs w:val="24"/>
        </w:rPr>
      </w:pPr>
      <w:r w:rsidRPr="0038242A">
        <w:rPr>
          <w:b/>
          <w:bCs/>
          <w:sz w:val="24"/>
          <w:szCs w:val="24"/>
        </w:rPr>
        <w:t xml:space="preserve">Ing. </w:t>
      </w:r>
      <w:r w:rsidR="00BD1940" w:rsidRPr="0038242A">
        <w:rPr>
          <w:b/>
          <w:bCs/>
          <w:sz w:val="24"/>
          <w:szCs w:val="24"/>
        </w:rPr>
        <w:t>Miloslav Tlustý, tajemník komise</w:t>
      </w:r>
    </w:p>
    <w:p w:rsidR="00545C1A" w:rsidRDefault="00545C1A" w:rsidP="00B85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Josef Mareš, projektant; Antonín Vaněk, stavebník</w:t>
      </w:r>
      <w:r w:rsidR="008C5F35">
        <w:rPr>
          <w:b/>
          <w:bCs/>
          <w:sz w:val="24"/>
          <w:szCs w:val="24"/>
        </w:rPr>
        <w:t xml:space="preserve"> (BD na </w:t>
      </w:r>
      <w:proofErr w:type="spellStart"/>
      <w:proofErr w:type="gramStart"/>
      <w:r>
        <w:rPr>
          <w:b/>
          <w:bCs/>
          <w:sz w:val="24"/>
          <w:szCs w:val="24"/>
        </w:rPr>
        <w:t>č.parc</w:t>
      </w:r>
      <w:proofErr w:type="spellEnd"/>
      <w:proofErr w:type="gramEnd"/>
      <w:r>
        <w:rPr>
          <w:b/>
          <w:bCs/>
          <w:sz w:val="24"/>
          <w:szCs w:val="24"/>
        </w:rPr>
        <w:t xml:space="preserve">. 252/1, 252/2) </w:t>
      </w:r>
    </w:p>
    <w:p w:rsidR="007D6E3B" w:rsidRDefault="00545C1A" w:rsidP="00B85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Milan Procházka, Ing. arch. Marie Pechová</w:t>
      </w:r>
      <w:r w:rsidR="00F1615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projektanti </w:t>
      </w:r>
      <w:r w:rsidR="00F1615B">
        <w:rPr>
          <w:b/>
          <w:bCs/>
          <w:sz w:val="24"/>
          <w:szCs w:val="24"/>
        </w:rPr>
        <w:t>(</w:t>
      </w:r>
      <w:r w:rsidR="008C5F35">
        <w:rPr>
          <w:b/>
          <w:bCs/>
          <w:sz w:val="24"/>
          <w:szCs w:val="24"/>
        </w:rPr>
        <w:t xml:space="preserve">BD na </w:t>
      </w:r>
      <w:proofErr w:type="spellStart"/>
      <w:proofErr w:type="gramStart"/>
      <w:r w:rsidR="00F1615B">
        <w:rPr>
          <w:b/>
          <w:bCs/>
          <w:sz w:val="24"/>
          <w:szCs w:val="24"/>
        </w:rPr>
        <w:t>č.parc</w:t>
      </w:r>
      <w:proofErr w:type="spellEnd"/>
      <w:proofErr w:type="gramEnd"/>
      <w:r w:rsidR="00F1615B">
        <w:rPr>
          <w:b/>
          <w:bCs/>
          <w:sz w:val="24"/>
          <w:szCs w:val="24"/>
        </w:rPr>
        <w:t>. 38)</w:t>
      </w:r>
      <w:r w:rsidR="000C08F4" w:rsidRPr="0038242A">
        <w:rPr>
          <w:b/>
          <w:bCs/>
          <w:sz w:val="24"/>
          <w:szCs w:val="24"/>
        </w:rPr>
        <w:t xml:space="preserve"> </w:t>
      </w:r>
    </w:p>
    <w:p w:rsidR="006C120E" w:rsidRDefault="00050FF5" w:rsidP="006C120E">
      <w:pPr>
        <w:rPr>
          <w:b/>
        </w:rPr>
      </w:pPr>
      <w:r w:rsidRPr="0038242A">
        <w:rPr>
          <w:b/>
          <w:bCs/>
          <w:sz w:val="24"/>
          <w:szCs w:val="24"/>
        </w:rPr>
        <w:t xml:space="preserve"> </w:t>
      </w:r>
      <w:r w:rsidR="004262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315595</wp:posOffset>
                </wp:positionV>
                <wp:extent cx="5724525" cy="276225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OMLUVENI: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15pt;margin-top:24.85pt;width:45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YthQIAABYFAAAOAAAAZHJzL2Uyb0RvYy54bWysVNmO2yAUfa/Uf0C8Z7yMs9iKM0omk6rS&#10;dJFm+gEEcIxqAwUSe1r133vBSSbTRaqq5sEB7uXc5ZzL/KZvG3TgxgolS5xcxRhxSRUTclfiT4+b&#10;0Qwj64hkpFGSl/iJW3yzeP1q3umCp6pWDeMGAYi0RadLXDuniyiytOYtsVdKcwnGSpmWONiaXcQM&#10;6QC9baI0jidRpwzTRlFuLZyuByNeBPyq4tR9qCrLHWpKDLm58DXhu/XfaDEnxc4QXQt6TIP8QxYt&#10;ERKCnqHWxBG0N+IXqFZQo6yq3BVVbaSqSlAeaoBqkvinah5qonmoBZpj9blN9v/B0veHjwYJVuJr&#10;jCRpgaJH3ju0Uj2a+e502hbg9KDBzfVwDCyHSq2+V/SzRVLd1kTu+NIY1dWcMMgu8Teji6sDjvUg&#10;2+6dYhCG7J0KQH1lWt86aAYCdGDp6cyMT4XC4XiaZuN0jBEFWzqdpLD2IUhxuq2NdW+4apFflNgA&#10;8wGdHO6tG1xPLj6YVY1gG9E0YWN229vGoAMBlayXd3eb6yP6C7dGemep/LUBcTiBJCGGt/l0A+vf&#10;8iTN4lWajzaT2XSUbbLxKJ/Gs1Gc5Kt8Emd5tt589wkmWVELxri8F5KfFJhkf8fwcRYG7QQNoq7E&#10;ue9UqOuPRcbh97siW+FgIBvRlnh2diKFJ/ZOMiibFI6IZlhHL9MPhEAPTv+hK0EGnvlBA67f9ke9&#10;AZiXyFaxJ9CFUUAbkA+PCSxqZb5i1MFglth+2RPDMWreStBWnmSZn+SwyUAYsDGXlu2lhUgKUCV2&#10;GA3LWzdM/14bsash0qBmqZagx0oEqTxndVQxDF+o6fhQ+Om+3Aev5+ds8QMAAP//AwBQSwMEFAAG&#10;AAgAAAAhAH2VzOLdAAAABwEAAA8AAABkcnMvZG93bnJldi54bWxMj8FOwzAQRO9I/IO1SFwQdUgQ&#10;bUKcCoE4gHohRZy38TaJiNchdtvw9ywnuM1qRjNvy/XsBnWkKfSeDdwsElDEjbc9twbet8/XK1Ah&#10;IlscPJOBbwqwrs7PSiysP/EbHevYKinhUKCBLsax0Do0HTkMCz8Si7f3k8Mo59RqO+FJyt2g0yS5&#10;0w57loUOR3rsqPmsD84A91+b7UuNr+HDWb+8SvNN95Qbc3kxP9yDijTHvzD84gs6VMK08we2QQ0G&#10;0kyCBm7zJSix8ySTT3YishR0Ver//NUPAAAA//8DAFBLAQItABQABgAIAAAAIQC2gziS/gAAAOEB&#10;AAATAAAAAAAAAAAAAAAAAAAAAABbQ29udGVudF9UeXBlc10ueG1sUEsBAi0AFAAGAAgAAAAhADj9&#10;If/WAAAAlAEAAAsAAAAAAAAAAAAAAAAALwEAAF9yZWxzLy5yZWxzUEsBAi0AFAAGAAgAAAAhAAMr&#10;Ji2FAgAAFgUAAA4AAAAAAAAAAAAAAAAALgIAAGRycy9lMm9Eb2MueG1sUEsBAi0AFAAGAAgAAAAh&#10;AH2VzOLdAAAABwEAAA8AAAAAAAAAAAAAAAAA3wQAAGRycy9kb3ducmV2LnhtbFBLBQYAAAAABAAE&#10;APMAAADpBQAAAAA=&#10;" fillcolor="#daeef3" stroked="f">
                <v:textbox>
                  <w:txbxContent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OMLUVENI:</w:t>
                      </w:r>
                    </w:p>
                  </w:txbxContent>
                </v:textbox>
              </v:shape>
            </w:pict>
          </mc:Fallback>
        </mc:AlternateContent>
      </w:r>
    </w:p>
    <w:p w:rsidR="009671E3" w:rsidRDefault="009671E3" w:rsidP="00B25064">
      <w:pPr>
        <w:spacing w:line="240" w:lineRule="auto"/>
        <w:rPr>
          <w:b/>
          <w:sz w:val="24"/>
          <w:szCs w:val="24"/>
        </w:rPr>
      </w:pPr>
    </w:p>
    <w:p w:rsidR="00FB65E3" w:rsidRPr="00667D2A" w:rsidRDefault="007D617A" w:rsidP="00B2506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Lubomír </w:t>
      </w:r>
      <w:proofErr w:type="spellStart"/>
      <w:r>
        <w:rPr>
          <w:b/>
          <w:sz w:val="24"/>
          <w:szCs w:val="24"/>
        </w:rPr>
        <w:t>Lampert</w:t>
      </w:r>
      <w:proofErr w:type="spellEnd"/>
    </w:p>
    <w:p w:rsidR="003D3684" w:rsidRDefault="00881EF4" w:rsidP="00B25064">
      <w:pPr>
        <w:spacing w:line="240" w:lineRule="auto"/>
      </w:pPr>
      <w:r w:rsidRPr="002A1577">
        <w:t xml:space="preserve">(Prezenční listina je </w:t>
      </w:r>
      <w:r>
        <w:t>archivována</w:t>
      </w:r>
      <w:r w:rsidRPr="002A1577">
        <w:t xml:space="preserve"> u tajemníka komise)</w:t>
      </w:r>
    </w:p>
    <w:p w:rsidR="00881EF4" w:rsidRDefault="0042622C" w:rsidP="00B85F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24525" cy="276225"/>
                <wp:effectExtent l="0" t="0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KOMISE PROJEDNALA</w:t>
                            </w:r>
                          </w:p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.15pt;margin-top:12.7pt;width:450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9ahAIAABYFAAAOAAAAZHJzL2Uyb0RvYy54bWysVFtv2yAUfp+0/4B4T30RudiqU7XNMk3q&#10;LlK7H0AwjtEwMCCxu6n/fQecpOku0jQtDw5wDt+5fN/h8mroJNpz64RWFc4uUoy4YroWalvhzw/r&#10;yQIj56mqqdSKV/iRO3y1fP3qsjclz3WrZc0tAhDlyt5UuPXelEniWMs76i604QqMjbYd9bC126S2&#10;tAf0TiZ5ms6SXtvaWM24c3C6Go14GfGbhjP/sWkc90hWGHLz8WvjdxO+yfKSlltLTSvYIQ36D1l0&#10;VCgIeoJaUU/RzopfoDrBrHa68RdMd4luGsF4rAGqydKfqrlvqeGxFmiOM6c2uf8Hyz7sP1kk6grn&#10;GCnaAUUPfPDoRg+oCN3pjSvB6d6Amx/gGFiOlTpzp9kXh5S+bana8mtrdd9yWkN2WbiZnF0dcVwA&#10;2fTvdQ1h6M7rCDQ0tgutg2YgQAeWHk/MhFQYHE7nOZnmU4wY2PL5LId1CEHL421jnX/LdYfCosIW&#10;mI/odH/n/Oh6dAnBnJaiXgsp48ZuN7fSoj0FlUzJYrUiB/QXblIFZ6XDtRFxPIEkIUawhXQj69+L&#10;LCfpTV5M1rPFfELWZDop5ulikmbFTTFLSUFW66eQYEbKVtQ1V3dC8aMCM/J3DB9mYdRO1CDqK1yE&#10;TsW6/lhkGn+/K7ITHgZSiq7Ci5MTLQOxb1QNZdPSUyHHdfIy/UgI9OD4H7sSZRCYHzXgh80Q9RZb&#10;HCSy0fUj6MJqoA3Ih8cEFq223zDqYTAr7L7uqOUYyXcKtFVkhIRJjhsCwoCNPbdszi1UMYCqsMdo&#10;XN76cfp3xoptC5FGNSt9DXpsRJTKc1YHFcPwxZoOD0WY7vN99Hp+zpY/AAAA//8DAFBLAwQUAAYA&#10;CAAAACEAmOqFC98AAAAHAQAADwAAAGRycy9kb3ducmV2LnhtbEyPQWvCQBCF74X+h2UKvdWNsRVN&#10;sxGRllIvopFCb2t2mgSzsyG7JvHfd3qqp8fwHu99k65G24geO187UjCdRCCQCmdqKhUc8/enBQgf&#10;NBndOEIFV/Swyu7vUp0YN9Ae+0MoBZeQT7SCKoQ2kdIXFVrtJ65FYu/HdVYHPrtSmk4PXG4bGUfR&#10;XFpdEy9UusVNhcX5cLEKhq8t5t+7j2m8vdr8/NZ/Hp1tlXp8GNevIAKO4T8Mf/iMDhkzndyFjBeN&#10;gnjGQZaXZxBsL6MZf3JSMF8sQWapvOXPfgEAAP//AwBQSwECLQAUAAYACAAAACEAtoM4kv4AAADh&#10;AQAAEwAAAAAAAAAAAAAAAAAAAAAAW0NvbnRlbnRfVHlwZXNdLnhtbFBLAQItABQABgAIAAAAIQA4&#10;/SH/1gAAAJQBAAALAAAAAAAAAAAAAAAAAC8BAABfcmVscy8ucmVsc1BLAQItABQABgAIAAAAIQCY&#10;mQ9ahAIAABYFAAAOAAAAAAAAAAAAAAAAAC4CAABkcnMvZTJvRG9jLnhtbFBLAQItABQABgAIAAAA&#10;IQCY6oUL3wAAAAcBAAAPAAAAAAAAAAAAAAAAAN4EAABkcnMvZG93bnJldi54bWxQSwUGAAAAAAQA&#10;BADzAAAA6gUAAAAA&#10;" fillcolor="#548dd4" stroked="f">
                <v:textbox>
                  <w:txbxContent>
                    <w:p w:rsidR="004A1FF7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KOMISE PROJEDNALA</w:t>
                      </w:r>
                    </w:p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EF4" w:rsidRDefault="00881EF4" w:rsidP="00B85F6F"/>
    <w:p w:rsidR="008C5F35" w:rsidRPr="008C5F35" w:rsidRDefault="008C5F35" w:rsidP="008C5F35">
      <w:pPr>
        <w:pStyle w:val="Normlnweb"/>
        <w:spacing w:before="0" w:beforeAutospacing="0" w:after="0" w:afterAutospacing="0"/>
        <w:ind w:left="720"/>
        <w:jc w:val="both"/>
        <w:rPr>
          <w:b/>
          <w:lang w:eastAsia="en-US"/>
        </w:rPr>
      </w:pPr>
      <w:r>
        <w:rPr>
          <w:b/>
          <w:lang w:eastAsia="en-US"/>
        </w:rPr>
        <w:t xml:space="preserve">Předseda komise </w:t>
      </w:r>
      <w:r w:rsidR="00847CED">
        <w:rPr>
          <w:b/>
          <w:lang w:eastAsia="en-US"/>
        </w:rPr>
        <w:t>úvodem přivítal pozvané hosty</w:t>
      </w:r>
      <w:r w:rsidR="008A2929">
        <w:rPr>
          <w:b/>
          <w:lang w:eastAsia="en-US"/>
        </w:rPr>
        <w:t xml:space="preserve"> a požádal je, </w:t>
      </w:r>
      <w:r w:rsidR="00847CED">
        <w:rPr>
          <w:b/>
          <w:lang w:eastAsia="en-US"/>
        </w:rPr>
        <w:t>aby komisi představili své stavební záměry.</w:t>
      </w:r>
    </w:p>
    <w:p w:rsidR="00775BA3" w:rsidRPr="00196784" w:rsidRDefault="00847CED" w:rsidP="00366E72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  <w:rPr>
          <w:b/>
        </w:rPr>
      </w:pPr>
      <w:r w:rsidRPr="00196784">
        <w:rPr>
          <w:rFonts w:asciiTheme="minorHAnsi" w:hAnsiTheme="minorHAnsi" w:cs="Arial"/>
          <w:b/>
          <w:color w:val="000000"/>
        </w:rPr>
        <w:t>Nejprve se k</w:t>
      </w:r>
      <w:r w:rsidR="00A13DB6" w:rsidRPr="00196784">
        <w:rPr>
          <w:rFonts w:asciiTheme="minorHAnsi" w:hAnsiTheme="minorHAnsi" w:cs="Arial"/>
          <w:b/>
          <w:color w:val="000000"/>
        </w:rPr>
        <w:t>omise zabývala žádostí o stanovisko k projektové dokumentaci na stavbu</w:t>
      </w:r>
      <w:r w:rsidR="00175544" w:rsidRPr="00196784">
        <w:rPr>
          <w:rFonts w:asciiTheme="minorHAnsi" w:hAnsiTheme="minorHAnsi" w:cs="Arial"/>
          <w:b/>
          <w:color w:val="000000"/>
        </w:rPr>
        <w:t xml:space="preserve"> bytového domu na pozemcích </w:t>
      </w:r>
      <w:proofErr w:type="spellStart"/>
      <w:proofErr w:type="gramStart"/>
      <w:r w:rsidR="00175544" w:rsidRPr="00196784">
        <w:rPr>
          <w:rFonts w:asciiTheme="minorHAnsi" w:hAnsiTheme="minorHAnsi" w:cs="Arial"/>
          <w:b/>
          <w:color w:val="000000"/>
        </w:rPr>
        <w:t>č.parc</w:t>
      </w:r>
      <w:proofErr w:type="spellEnd"/>
      <w:proofErr w:type="gramEnd"/>
      <w:r w:rsidR="00175544" w:rsidRPr="00196784">
        <w:rPr>
          <w:rFonts w:asciiTheme="minorHAnsi" w:hAnsiTheme="minorHAnsi" w:cs="Arial"/>
          <w:b/>
          <w:color w:val="000000"/>
        </w:rPr>
        <w:t xml:space="preserve">. 252/1, 252/2 </w:t>
      </w:r>
      <w:proofErr w:type="spellStart"/>
      <w:r w:rsidR="00175544" w:rsidRPr="00196784">
        <w:rPr>
          <w:rFonts w:asciiTheme="minorHAnsi" w:hAnsiTheme="minorHAnsi" w:cs="Arial"/>
          <w:b/>
          <w:color w:val="000000"/>
        </w:rPr>
        <w:t>k.ú</w:t>
      </w:r>
      <w:proofErr w:type="spellEnd"/>
      <w:r w:rsidR="00175544" w:rsidRPr="00196784">
        <w:rPr>
          <w:rFonts w:asciiTheme="minorHAnsi" w:hAnsiTheme="minorHAnsi" w:cs="Arial"/>
          <w:b/>
          <w:color w:val="000000"/>
        </w:rPr>
        <w:t>. Řepy na místě stávajícího objektu čp. 263 (bývalá prodejna a distribuce vajec), který bude odstraněn.</w:t>
      </w:r>
      <w:r w:rsidRPr="00196784">
        <w:rPr>
          <w:rFonts w:asciiTheme="minorHAnsi" w:hAnsiTheme="minorHAnsi" w:cs="Arial"/>
          <w:b/>
          <w:color w:val="000000"/>
        </w:rPr>
        <w:t xml:space="preserve"> </w:t>
      </w:r>
      <w:r w:rsidR="003B0E36" w:rsidRPr="00196784">
        <w:rPr>
          <w:rFonts w:asciiTheme="minorHAnsi" w:hAnsiTheme="minorHAnsi" w:cs="Arial"/>
          <w:b/>
          <w:color w:val="000000"/>
        </w:rPr>
        <w:t>Obje</w:t>
      </w:r>
      <w:r w:rsidR="001B6C16" w:rsidRPr="00196784">
        <w:rPr>
          <w:b/>
        </w:rPr>
        <w:t>kt obdélníkového půdorysu o rozměrech 23,5 x 12,1 m je navržen s 1 podzemním a 2</w:t>
      </w:r>
      <w:r w:rsidR="003B0E36" w:rsidRPr="00196784">
        <w:rPr>
          <w:b/>
        </w:rPr>
        <w:t xml:space="preserve"> n</w:t>
      </w:r>
      <w:r w:rsidR="00ED4FED" w:rsidRPr="00196784">
        <w:rPr>
          <w:b/>
        </w:rPr>
        <w:t>adzemními podlažími</w:t>
      </w:r>
      <w:r w:rsidR="006549AD" w:rsidRPr="00196784">
        <w:rPr>
          <w:b/>
        </w:rPr>
        <w:t xml:space="preserve"> </w:t>
      </w:r>
      <w:r w:rsidR="001B6C16" w:rsidRPr="00196784">
        <w:rPr>
          <w:b/>
        </w:rPr>
        <w:t xml:space="preserve">zakončený šikmou střechou s využitelným podkrovím; výška hřebene 362,95 </w:t>
      </w:r>
      <w:proofErr w:type="spellStart"/>
      <w:r w:rsidR="001B6C16" w:rsidRPr="00196784">
        <w:rPr>
          <w:b/>
        </w:rPr>
        <w:t>BpV</w:t>
      </w:r>
      <w:proofErr w:type="spellEnd"/>
      <w:r w:rsidR="001B6C16" w:rsidRPr="00196784">
        <w:rPr>
          <w:b/>
        </w:rPr>
        <w:t xml:space="preserve"> (0,000 v přízemí = 350,75 </w:t>
      </w:r>
      <w:proofErr w:type="spellStart"/>
      <w:r w:rsidR="001B6C16" w:rsidRPr="00196784">
        <w:rPr>
          <w:b/>
        </w:rPr>
        <w:t>BpV</w:t>
      </w:r>
      <w:proofErr w:type="spellEnd"/>
      <w:r w:rsidR="001B6C16" w:rsidRPr="00196784">
        <w:rPr>
          <w:b/>
        </w:rPr>
        <w:t>). Suterén je navržen pro garáž s kapacitou 5 aut, technickou místnost a sklepy, v přízemí jsou řešeny komerční prostory – kanceláře a sklad, v 1. patře a podkroví jsou situovány celkem 4 byty.</w:t>
      </w:r>
      <w:r w:rsidR="003B0E36" w:rsidRPr="00196784">
        <w:rPr>
          <w:b/>
        </w:rPr>
        <w:t xml:space="preserve"> Do</w:t>
      </w:r>
      <w:r w:rsidR="001B6C16" w:rsidRPr="00196784">
        <w:rPr>
          <w:b/>
        </w:rPr>
        <w:t xml:space="preserve">pravní napojení objektu je navrženo v severní části areálu z ulice Ke </w:t>
      </w:r>
      <w:proofErr w:type="spellStart"/>
      <w:r w:rsidR="001B6C16" w:rsidRPr="00196784">
        <w:rPr>
          <w:b/>
        </w:rPr>
        <w:t>Kaménce</w:t>
      </w:r>
      <w:proofErr w:type="spellEnd"/>
      <w:r w:rsidR="001B6C16" w:rsidRPr="00196784">
        <w:rPr>
          <w:b/>
        </w:rPr>
        <w:t>, vstup pro pěší z ulice Žalanského.</w:t>
      </w:r>
      <w:r w:rsidR="00CD2A50" w:rsidRPr="00196784">
        <w:rPr>
          <w:b/>
        </w:rPr>
        <w:t xml:space="preserve"> </w:t>
      </w:r>
      <w:r w:rsidR="00A71050" w:rsidRPr="00196784">
        <w:rPr>
          <w:b/>
        </w:rPr>
        <w:t xml:space="preserve">              </w:t>
      </w:r>
      <w:r w:rsidR="000F5EA3" w:rsidRPr="00196784">
        <w:rPr>
          <w:b/>
        </w:rPr>
        <w:t xml:space="preserve">Dle územního plánu sídelního útvaru </w:t>
      </w:r>
      <w:proofErr w:type="spellStart"/>
      <w:proofErr w:type="gramStart"/>
      <w:r w:rsidR="000F5EA3" w:rsidRPr="00196784">
        <w:rPr>
          <w:b/>
        </w:rPr>
        <w:t>hl.m</w:t>
      </w:r>
      <w:proofErr w:type="spellEnd"/>
      <w:r w:rsidR="000F5EA3" w:rsidRPr="00196784">
        <w:rPr>
          <w:b/>
        </w:rPr>
        <w:t>.</w:t>
      </w:r>
      <w:proofErr w:type="gramEnd"/>
      <w:r w:rsidR="000F5EA3" w:rsidRPr="00196784">
        <w:rPr>
          <w:b/>
        </w:rPr>
        <w:t xml:space="preserve"> Prahy</w:t>
      </w:r>
      <w:r w:rsidR="00E31526" w:rsidRPr="00196784">
        <w:rPr>
          <w:b/>
        </w:rPr>
        <w:t xml:space="preserve"> (ÚP SÚ HMP)</w:t>
      </w:r>
      <w:r w:rsidR="000F5EA3" w:rsidRPr="00196784">
        <w:rPr>
          <w:b/>
        </w:rPr>
        <w:t>, schváleného usnesením</w:t>
      </w:r>
      <w:r w:rsidR="00CD2A50" w:rsidRPr="00196784">
        <w:rPr>
          <w:b/>
        </w:rPr>
        <w:t xml:space="preserve"> </w:t>
      </w:r>
      <w:r w:rsidR="000F5EA3" w:rsidRPr="00196784">
        <w:rPr>
          <w:b/>
        </w:rPr>
        <w:t>Zastupitelstva hlavního města Prahy č. 10/05 dne 9.9.1999, který nabyl účinnosti</w:t>
      </w:r>
      <w:r w:rsidR="000F5EA3">
        <w:t xml:space="preserve"> </w:t>
      </w:r>
      <w:r w:rsidR="000F5EA3" w:rsidRPr="00196784">
        <w:rPr>
          <w:b/>
        </w:rPr>
        <w:t xml:space="preserve">1.1.2000, ve znění pozdějších změn a úprav jsou pozemky </w:t>
      </w:r>
      <w:proofErr w:type="spellStart"/>
      <w:proofErr w:type="gramStart"/>
      <w:r w:rsidR="000F5EA3" w:rsidRPr="00196784">
        <w:rPr>
          <w:b/>
        </w:rPr>
        <w:t>č.parc</w:t>
      </w:r>
      <w:proofErr w:type="spellEnd"/>
      <w:proofErr w:type="gramEnd"/>
      <w:r w:rsidR="000F5EA3" w:rsidRPr="00196784">
        <w:rPr>
          <w:b/>
        </w:rPr>
        <w:t>.</w:t>
      </w:r>
      <w:r w:rsidR="003B0E36" w:rsidRPr="00196784">
        <w:rPr>
          <w:b/>
        </w:rPr>
        <w:t xml:space="preserve"> 252/1, </w:t>
      </w:r>
      <w:r w:rsidR="003B0E36" w:rsidRPr="00196784">
        <w:rPr>
          <w:b/>
        </w:rPr>
        <w:lastRenderedPageBreak/>
        <w:t>252/2</w:t>
      </w:r>
      <w:r w:rsidR="000F5EA3" w:rsidRPr="00196784">
        <w:rPr>
          <w:b/>
        </w:rPr>
        <w:t xml:space="preserve">  </w:t>
      </w:r>
      <w:proofErr w:type="spellStart"/>
      <w:r w:rsidR="000F5EA3" w:rsidRPr="00196784">
        <w:rPr>
          <w:b/>
        </w:rPr>
        <w:t>k.ú</w:t>
      </w:r>
      <w:proofErr w:type="spellEnd"/>
      <w:r w:rsidR="000F5EA3" w:rsidRPr="00196784">
        <w:rPr>
          <w:b/>
        </w:rPr>
        <w:t>. Řepy</w:t>
      </w:r>
      <w:r w:rsidR="003B0E36" w:rsidRPr="00196784">
        <w:rPr>
          <w:b/>
        </w:rPr>
        <w:t xml:space="preserve"> s</w:t>
      </w:r>
      <w:r w:rsidR="000F5EA3" w:rsidRPr="00196784">
        <w:rPr>
          <w:b/>
        </w:rPr>
        <w:t>oučástí zastavitelného území s</w:t>
      </w:r>
      <w:r w:rsidR="008B0B83" w:rsidRPr="00196784">
        <w:rPr>
          <w:b/>
        </w:rPr>
        <w:t> </w:t>
      </w:r>
      <w:r w:rsidR="000F5EA3" w:rsidRPr="00196784">
        <w:rPr>
          <w:b/>
        </w:rPr>
        <w:t xml:space="preserve">funkčním využitím „polyfunkční území – </w:t>
      </w:r>
      <w:r w:rsidR="00F21477" w:rsidRPr="00196784">
        <w:rPr>
          <w:b/>
        </w:rPr>
        <w:t xml:space="preserve">čistě obytné </w:t>
      </w:r>
      <w:r w:rsidR="000F5EA3" w:rsidRPr="00196784">
        <w:rPr>
          <w:b/>
        </w:rPr>
        <w:t>(</w:t>
      </w:r>
      <w:r w:rsidR="00F21477" w:rsidRPr="00196784">
        <w:rPr>
          <w:b/>
        </w:rPr>
        <w:t>OB</w:t>
      </w:r>
      <w:r w:rsidR="000F5EA3" w:rsidRPr="00196784">
        <w:rPr>
          <w:b/>
        </w:rPr>
        <w:t>)“ sloužící</w:t>
      </w:r>
      <w:r w:rsidR="00F21477" w:rsidRPr="00196784">
        <w:rPr>
          <w:b/>
        </w:rPr>
        <w:t xml:space="preserve">m pro bydlení s možností </w:t>
      </w:r>
      <w:r w:rsidR="008B0B83" w:rsidRPr="00196784">
        <w:rPr>
          <w:b/>
        </w:rPr>
        <w:t>umístění administrativních prostor v rámci staveb pro bydlení v souladu s</w:t>
      </w:r>
      <w:r w:rsidR="00E31526" w:rsidRPr="00196784">
        <w:rPr>
          <w:b/>
        </w:rPr>
        <w:t> </w:t>
      </w:r>
      <w:r w:rsidR="008B0B83" w:rsidRPr="00196784">
        <w:rPr>
          <w:b/>
        </w:rPr>
        <w:t>výjimečně</w:t>
      </w:r>
      <w:r w:rsidR="00E31526" w:rsidRPr="00196784">
        <w:rPr>
          <w:b/>
        </w:rPr>
        <w:t xml:space="preserve"> přípustným funkčním využitím stanoveným ÚP SÚ HMP.</w:t>
      </w:r>
      <w:r w:rsidR="00A71050" w:rsidRPr="00196784">
        <w:rPr>
          <w:b/>
        </w:rPr>
        <w:t xml:space="preserve"> Předmětná lokalita je dle ÚP SÚ</w:t>
      </w:r>
      <w:r w:rsidR="00196784" w:rsidRPr="00196784">
        <w:rPr>
          <w:b/>
        </w:rPr>
        <w:t xml:space="preserve"> </w:t>
      </w:r>
      <w:r w:rsidR="00A71050" w:rsidRPr="00196784">
        <w:rPr>
          <w:b/>
        </w:rPr>
        <w:t xml:space="preserve">HMP součástí historického jádra obce, kde je stanovena jednotná výšková regulace maximálně dvě nadzemní podlaží a šikmá střecha s možností využití podkroví. </w:t>
      </w:r>
      <w:r w:rsidR="00E31526" w:rsidRPr="00196784">
        <w:rPr>
          <w:b/>
        </w:rPr>
        <w:t>Kód míry využití území není pro danou lokalitu územním plánem stanoven</w:t>
      </w:r>
      <w:r w:rsidR="00536AFF" w:rsidRPr="00196784">
        <w:rPr>
          <w:b/>
        </w:rPr>
        <w:t xml:space="preserve">. </w:t>
      </w:r>
      <w:r w:rsidR="00775BA3" w:rsidRPr="00196784">
        <w:rPr>
          <w:b/>
        </w:rPr>
        <w:t>Z</w:t>
      </w:r>
      <w:r w:rsidR="004D1F67" w:rsidRPr="00196784">
        <w:rPr>
          <w:b/>
        </w:rPr>
        <w:t xml:space="preserve"> </w:t>
      </w:r>
      <w:r w:rsidR="00775BA3" w:rsidRPr="00196784">
        <w:rPr>
          <w:b/>
        </w:rPr>
        <w:t xml:space="preserve">hlediska územně plánovacího (jak funkčního tak </w:t>
      </w:r>
      <w:r w:rsidR="009217B5" w:rsidRPr="00196784">
        <w:rPr>
          <w:b/>
        </w:rPr>
        <w:t xml:space="preserve">i </w:t>
      </w:r>
      <w:r w:rsidR="00775BA3" w:rsidRPr="00196784">
        <w:rPr>
          <w:b/>
        </w:rPr>
        <w:t>prostorového uspořádání) je navrhovaná stavba s platným ÚP SÚ HMP v souladu.</w:t>
      </w:r>
    </w:p>
    <w:p w:rsidR="00142CBB" w:rsidRDefault="00142CBB" w:rsidP="000F5EA3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3A17BF" w:rsidRDefault="00847CED" w:rsidP="003A17BF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  <w:rPr>
          <w:b/>
        </w:rPr>
      </w:pPr>
      <w:r w:rsidRPr="003A17BF">
        <w:rPr>
          <w:b/>
        </w:rPr>
        <w:t xml:space="preserve">Dále komise projednala </w:t>
      </w:r>
      <w:r w:rsidR="00525319" w:rsidRPr="003A17BF">
        <w:rPr>
          <w:b/>
        </w:rPr>
        <w:t xml:space="preserve">žádost o </w:t>
      </w:r>
      <w:r w:rsidR="003A17BF">
        <w:rPr>
          <w:b/>
        </w:rPr>
        <w:t xml:space="preserve">vyjádření k </w:t>
      </w:r>
      <w:r w:rsidR="00525319" w:rsidRPr="003A17BF">
        <w:rPr>
          <w:b/>
        </w:rPr>
        <w:t>záměru výstavby</w:t>
      </w:r>
      <w:r w:rsidR="00142CBB" w:rsidRPr="003A17BF">
        <w:rPr>
          <w:b/>
        </w:rPr>
        <w:t xml:space="preserve"> bytového domu na pozemku </w:t>
      </w:r>
      <w:proofErr w:type="spellStart"/>
      <w:proofErr w:type="gramStart"/>
      <w:r w:rsidR="00142CBB" w:rsidRPr="003A17BF">
        <w:rPr>
          <w:b/>
        </w:rPr>
        <w:t>č.parc</w:t>
      </w:r>
      <w:proofErr w:type="spellEnd"/>
      <w:proofErr w:type="gramEnd"/>
      <w:r w:rsidR="00142CBB" w:rsidRPr="003A17BF">
        <w:rPr>
          <w:b/>
        </w:rPr>
        <w:t xml:space="preserve">. 38 </w:t>
      </w:r>
      <w:proofErr w:type="spellStart"/>
      <w:proofErr w:type="gramStart"/>
      <w:r w:rsidR="00142CBB" w:rsidRPr="003A17BF">
        <w:rPr>
          <w:b/>
        </w:rPr>
        <w:t>k.ú</w:t>
      </w:r>
      <w:proofErr w:type="spellEnd"/>
      <w:r w:rsidR="00142CBB" w:rsidRPr="003A17BF">
        <w:rPr>
          <w:b/>
        </w:rPr>
        <w:t>.</w:t>
      </w:r>
      <w:proofErr w:type="gramEnd"/>
      <w:r w:rsidR="00142CBB" w:rsidRPr="003A17BF">
        <w:rPr>
          <w:b/>
        </w:rPr>
        <w:t xml:space="preserve"> Řepy při ulici Žalanského na místě bývalé provozovny sběrných surovin</w:t>
      </w:r>
      <w:r w:rsidR="005F3DED" w:rsidRPr="003A17BF">
        <w:rPr>
          <w:b/>
        </w:rPr>
        <w:t xml:space="preserve"> dle předložené studie. </w:t>
      </w:r>
      <w:r w:rsidR="006549AD" w:rsidRPr="003A17BF">
        <w:rPr>
          <w:b/>
        </w:rPr>
        <w:t xml:space="preserve">Navrhovaná stavba nepravidelného členitého půdorysu o celkových rozměrech </w:t>
      </w:r>
      <w:proofErr w:type="gramStart"/>
      <w:r w:rsidR="006549AD" w:rsidRPr="003A17BF">
        <w:rPr>
          <w:b/>
        </w:rPr>
        <w:t>cca  31,6</w:t>
      </w:r>
      <w:proofErr w:type="gramEnd"/>
      <w:r w:rsidR="006549AD" w:rsidRPr="003A17BF">
        <w:rPr>
          <w:b/>
        </w:rPr>
        <w:t xml:space="preserve"> x 22,5 m je navržena s 1 podzemním a 3 nadzemními podlažími (3. NP. je ustupující) a je zakončena plochou střechou s výškou atiky v úrovni + 9,60 m nad upraveným terénem. V objektu bude situováno celkem 17 bytů různých velikostních kategorií, v podzemních garážích je navrženo 19 stání. Součástí bytů v přízemí jsou předzahrádky, byty ve 2.NP. mají balkóny a byty ve 3. ustupujícím podlaží střešní terasy.</w:t>
      </w:r>
      <w:r w:rsidR="00061955" w:rsidRPr="003A17BF">
        <w:rPr>
          <w:b/>
        </w:rPr>
        <w:t xml:space="preserve"> </w:t>
      </w:r>
      <w:r w:rsidR="006549AD" w:rsidRPr="003A17BF">
        <w:rPr>
          <w:b/>
        </w:rPr>
        <w:t xml:space="preserve">Vjezd do podzemních garáží a vstup na pozemek je situován z jihovýchodní strany z ulice Žalanského. </w:t>
      </w:r>
      <w:r w:rsidR="003A17BF">
        <w:rPr>
          <w:b/>
        </w:rPr>
        <w:t>D</w:t>
      </w:r>
      <w:r w:rsidR="000A0356" w:rsidRPr="003A17BF">
        <w:rPr>
          <w:b/>
        </w:rPr>
        <w:t xml:space="preserve">le územního plánu sídelního útvaru </w:t>
      </w:r>
      <w:proofErr w:type="spellStart"/>
      <w:proofErr w:type="gramStart"/>
      <w:r w:rsidR="000A0356" w:rsidRPr="003A17BF">
        <w:rPr>
          <w:b/>
        </w:rPr>
        <w:t>hl.m</w:t>
      </w:r>
      <w:proofErr w:type="spellEnd"/>
      <w:r w:rsidR="000A0356" w:rsidRPr="003A17BF">
        <w:rPr>
          <w:b/>
        </w:rPr>
        <w:t>.</w:t>
      </w:r>
      <w:proofErr w:type="gramEnd"/>
      <w:r w:rsidR="000A0356" w:rsidRPr="003A17BF">
        <w:rPr>
          <w:b/>
        </w:rPr>
        <w:t xml:space="preserve"> Prahy (ÚP SÚ HMP), schváleného usnesením Zastupitelstva hlavního města Prahy č. 10/05 dne 9.9.1999, který nabyl účinnosti</w:t>
      </w:r>
      <w:r w:rsidR="000A0356">
        <w:t xml:space="preserve"> </w:t>
      </w:r>
      <w:r w:rsidR="000A0356" w:rsidRPr="003A17BF">
        <w:rPr>
          <w:b/>
        </w:rPr>
        <w:t>1.1.2000, ve znění pozdějších změn a úprav j</w:t>
      </w:r>
      <w:r w:rsidR="00F158AC" w:rsidRPr="003A17BF">
        <w:rPr>
          <w:b/>
        </w:rPr>
        <w:t>e</w:t>
      </w:r>
      <w:r w:rsidR="000A0356" w:rsidRPr="003A17BF">
        <w:rPr>
          <w:b/>
        </w:rPr>
        <w:t xml:space="preserve"> pozem</w:t>
      </w:r>
      <w:r w:rsidR="00F158AC" w:rsidRPr="003A17BF">
        <w:rPr>
          <w:b/>
        </w:rPr>
        <w:t>ek</w:t>
      </w:r>
      <w:r w:rsidR="000A0356" w:rsidRPr="003A17BF">
        <w:rPr>
          <w:b/>
        </w:rPr>
        <w:t xml:space="preserve"> </w:t>
      </w:r>
      <w:proofErr w:type="spellStart"/>
      <w:proofErr w:type="gramStart"/>
      <w:r w:rsidR="000A0356" w:rsidRPr="003A17BF">
        <w:rPr>
          <w:b/>
        </w:rPr>
        <w:t>č.parc</w:t>
      </w:r>
      <w:proofErr w:type="spellEnd"/>
      <w:proofErr w:type="gramEnd"/>
      <w:r w:rsidR="000A0356" w:rsidRPr="003A17BF">
        <w:rPr>
          <w:b/>
        </w:rPr>
        <w:t>.</w:t>
      </w:r>
      <w:r w:rsidR="00F158AC" w:rsidRPr="003A17BF">
        <w:rPr>
          <w:b/>
        </w:rPr>
        <w:t xml:space="preserve"> 38 </w:t>
      </w:r>
      <w:proofErr w:type="spellStart"/>
      <w:proofErr w:type="gramStart"/>
      <w:r w:rsidR="000A0356" w:rsidRPr="003A17BF">
        <w:rPr>
          <w:b/>
        </w:rPr>
        <w:t>k.ú</w:t>
      </w:r>
      <w:proofErr w:type="spellEnd"/>
      <w:r w:rsidR="000A0356" w:rsidRPr="003A17BF">
        <w:rPr>
          <w:b/>
        </w:rPr>
        <w:t>.</w:t>
      </w:r>
      <w:proofErr w:type="gramEnd"/>
      <w:r w:rsidR="000A0356" w:rsidRPr="003A17BF">
        <w:rPr>
          <w:b/>
        </w:rPr>
        <w:t xml:space="preserve"> Řepy součástí zastavitelného území s funkčním využitím „polyfunkční území – čistě obytné (OB)“ sloužícím pro bydlení</w:t>
      </w:r>
      <w:r w:rsidR="003A17BF" w:rsidRPr="003A17BF">
        <w:rPr>
          <w:b/>
        </w:rPr>
        <w:t>. Kód míry využití území není pro danou lokalitu územním plánem stanoven</w:t>
      </w:r>
      <w:r w:rsidR="003A17BF">
        <w:rPr>
          <w:b/>
        </w:rPr>
        <w:t xml:space="preserve">. </w:t>
      </w:r>
      <w:r w:rsidR="003A17BF" w:rsidRPr="00847CED">
        <w:rPr>
          <w:b/>
        </w:rPr>
        <w:t>Z hlediska územně plánovacího (jak funkčního tak i prostorového uspořádání) je navrhovaná stavba s platným ÚP SÚ HMP v souladu.</w:t>
      </w:r>
    </w:p>
    <w:p w:rsidR="00061955" w:rsidRDefault="00061955" w:rsidP="00061955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</w:t>
      </w:r>
    </w:p>
    <w:p w:rsidR="00F7677D" w:rsidRPr="00F7677D" w:rsidRDefault="003A17BF" w:rsidP="00230E98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  <w:rPr>
          <w:b/>
          <w:lang w:eastAsia="en-US"/>
        </w:rPr>
      </w:pPr>
      <w:r w:rsidRPr="00F7677D">
        <w:rPr>
          <w:b/>
        </w:rPr>
        <w:t xml:space="preserve">Posledním bodem jednání byla žádost o stanovisko k projektové dokumentaci na stavbu „rodinného domu se dvěma nadzemními podlažími a obytným podkrovím“ na pozemcích </w:t>
      </w:r>
      <w:proofErr w:type="spellStart"/>
      <w:proofErr w:type="gramStart"/>
      <w:r w:rsidRPr="00F7677D">
        <w:rPr>
          <w:b/>
        </w:rPr>
        <w:t>č.parc</w:t>
      </w:r>
      <w:proofErr w:type="spellEnd"/>
      <w:proofErr w:type="gramEnd"/>
      <w:r w:rsidRPr="00F7677D">
        <w:rPr>
          <w:b/>
        </w:rPr>
        <w:t xml:space="preserve">. 708, 709 </w:t>
      </w:r>
      <w:proofErr w:type="spellStart"/>
      <w:proofErr w:type="gramStart"/>
      <w:r w:rsidRPr="00F7677D">
        <w:rPr>
          <w:b/>
        </w:rPr>
        <w:t>k.ú</w:t>
      </w:r>
      <w:proofErr w:type="spellEnd"/>
      <w:r w:rsidRPr="00F7677D">
        <w:rPr>
          <w:b/>
        </w:rPr>
        <w:t>.</w:t>
      </w:r>
      <w:proofErr w:type="gramEnd"/>
      <w:r w:rsidRPr="00F7677D">
        <w:rPr>
          <w:b/>
        </w:rPr>
        <w:t xml:space="preserve"> Řepy při ulici Na Bělohorské pláni na místě stávajícího RD čp. 451, na který již bylo vydáno zdejším stavebním úřadem rozhodnutí o odstranění stavby. Navrhovaná nepodsklepená stavba půdorysných rozměrů cca 19,5 x 11,0 m zakončená šikmou střechou s vikýři a hřebenem v úrovni +14,30 m nad upraveným terénem je navržena s celkem třemi byty; 3 garážová stání jsou situována v přízemí objektu, 3 parkovací stání na pozemku stavebníka. Dopravní připojení objektu je navrženo z ulice Na Bělohorské pláni.  Dle územního plánu sídelního útvaru </w:t>
      </w:r>
      <w:proofErr w:type="spellStart"/>
      <w:proofErr w:type="gramStart"/>
      <w:r w:rsidRPr="00F7677D">
        <w:rPr>
          <w:b/>
        </w:rPr>
        <w:t>hl.m</w:t>
      </w:r>
      <w:proofErr w:type="spellEnd"/>
      <w:r w:rsidRPr="00F7677D">
        <w:rPr>
          <w:b/>
        </w:rPr>
        <w:t>.</w:t>
      </w:r>
      <w:proofErr w:type="gramEnd"/>
      <w:r w:rsidRPr="00F7677D">
        <w:rPr>
          <w:b/>
        </w:rPr>
        <w:t xml:space="preserve"> Prahy (ÚP SÚ HMP), schváleného usnesením Zastupitelstva hlavního města Prahy č. 10/05 dne 9.9.1999, který nabyl účinnosti</w:t>
      </w:r>
      <w:r>
        <w:t xml:space="preserve"> </w:t>
      </w:r>
      <w:r w:rsidRPr="00F7677D">
        <w:rPr>
          <w:b/>
        </w:rPr>
        <w:t xml:space="preserve">1.1.2000, ve znění pozdějších změn a úprav jsou pozemky </w:t>
      </w:r>
      <w:proofErr w:type="spellStart"/>
      <w:proofErr w:type="gramStart"/>
      <w:r w:rsidRPr="00F7677D">
        <w:rPr>
          <w:b/>
        </w:rPr>
        <w:t>č.parc</w:t>
      </w:r>
      <w:proofErr w:type="spellEnd"/>
      <w:proofErr w:type="gramEnd"/>
      <w:r w:rsidRPr="00F7677D">
        <w:rPr>
          <w:b/>
        </w:rPr>
        <w:t xml:space="preserve">. 708, 709  </w:t>
      </w:r>
      <w:proofErr w:type="spellStart"/>
      <w:proofErr w:type="gramStart"/>
      <w:r w:rsidRPr="00F7677D">
        <w:rPr>
          <w:b/>
        </w:rPr>
        <w:t>k.ú</w:t>
      </w:r>
      <w:proofErr w:type="spellEnd"/>
      <w:r w:rsidRPr="00F7677D">
        <w:rPr>
          <w:b/>
        </w:rPr>
        <w:t>.</w:t>
      </w:r>
      <w:proofErr w:type="gramEnd"/>
      <w:r w:rsidRPr="00F7677D">
        <w:rPr>
          <w:b/>
        </w:rPr>
        <w:t xml:space="preserve"> Řepy součástí zastavitelného území s funkčním využitím „polyfunkční území – čistě obytné (OB)“ sloužícím pro bydlení. Kód míry využití území není </w:t>
      </w:r>
      <w:r w:rsidR="00E82DC1" w:rsidRPr="00F7677D">
        <w:rPr>
          <w:b/>
        </w:rPr>
        <w:t>pro danou lokalitu ú</w:t>
      </w:r>
      <w:r w:rsidRPr="00F7677D">
        <w:rPr>
          <w:b/>
        </w:rPr>
        <w:t>zemním plánem</w:t>
      </w:r>
      <w:r w:rsidR="00E82DC1" w:rsidRPr="00F7677D">
        <w:rPr>
          <w:b/>
        </w:rPr>
        <w:t xml:space="preserve"> stanoven.</w:t>
      </w:r>
      <w:r w:rsidR="00F7677D" w:rsidRPr="00F7677D">
        <w:rPr>
          <w:b/>
        </w:rPr>
        <w:t xml:space="preserve"> Předložený stavební záměr je z hlediska funkčního využití s platným územním plánem v souladu; 3. nadzemní podlaží nelze</w:t>
      </w:r>
      <w:r w:rsidR="00F7677D">
        <w:rPr>
          <w:b/>
        </w:rPr>
        <w:t xml:space="preserve"> však </w:t>
      </w:r>
      <w:r w:rsidR="004A523D">
        <w:rPr>
          <w:b/>
        </w:rPr>
        <w:t xml:space="preserve">na základě </w:t>
      </w:r>
      <w:r w:rsidR="00F7677D" w:rsidRPr="00F7677D">
        <w:rPr>
          <w:b/>
        </w:rPr>
        <w:t>platný</w:t>
      </w:r>
      <w:r w:rsidR="004A523D">
        <w:rPr>
          <w:b/>
        </w:rPr>
        <w:t>ch</w:t>
      </w:r>
      <w:r w:rsidR="00F7677D" w:rsidRPr="00F7677D">
        <w:rPr>
          <w:b/>
        </w:rPr>
        <w:t xml:space="preserve"> právní</w:t>
      </w:r>
      <w:r w:rsidR="004A523D">
        <w:rPr>
          <w:b/>
        </w:rPr>
        <w:t>ch</w:t>
      </w:r>
      <w:r w:rsidR="00F7677D" w:rsidRPr="00F7677D">
        <w:rPr>
          <w:b/>
        </w:rPr>
        <w:t xml:space="preserve"> předpis</w:t>
      </w:r>
      <w:r w:rsidR="004A523D">
        <w:rPr>
          <w:b/>
        </w:rPr>
        <w:t>ů</w:t>
      </w:r>
      <w:r w:rsidR="00F7677D" w:rsidRPr="00F7677D">
        <w:rPr>
          <w:b/>
        </w:rPr>
        <w:t xml:space="preserve"> </w:t>
      </w:r>
      <w:r w:rsidR="00B111AC">
        <w:rPr>
          <w:b/>
        </w:rPr>
        <w:t xml:space="preserve">definovat </w:t>
      </w:r>
      <w:r w:rsidR="004A523D">
        <w:rPr>
          <w:b/>
        </w:rPr>
        <w:t xml:space="preserve">jako </w:t>
      </w:r>
      <w:r w:rsidR="00F7677D" w:rsidRPr="00F7677D">
        <w:rPr>
          <w:b/>
        </w:rPr>
        <w:t xml:space="preserve">podkroví (jak je uvedeno v PD), </w:t>
      </w:r>
      <w:r w:rsidR="004A523D">
        <w:rPr>
          <w:b/>
        </w:rPr>
        <w:t xml:space="preserve">v tomto případě se </w:t>
      </w:r>
      <w:r w:rsidR="00F7677D" w:rsidRPr="00F7677D">
        <w:rPr>
          <w:b/>
        </w:rPr>
        <w:t>j</w:t>
      </w:r>
      <w:r w:rsidR="00F7677D">
        <w:rPr>
          <w:b/>
        </w:rPr>
        <w:t>edná</w:t>
      </w:r>
      <w:r w:rsidR="002E58F2">
        <w:rPr>
          <w:b/>
        </w:rPr>
        <w:t xml:space="preserve"> </w:t>
      </w:r>
      <w:bookmarkStart w:id="0" w:name="_GoBack"/>
      <w:bookmarkEnd w:id="0"/>
      <w:r w:rsidR="00F7677D">
        <w:rPr>
          <w:b/>
        </w:rPr>
        <w:t xml:space="preserve">o </w:t>
      </w:r>
      <w:r w:rsidR="00F7677D" w:rsidRPr="00F7677D">
        <w:rPr>
          <w:b/>
        </w:rPr>
        <w:t xml:space="preserve">plnohodnotné podlaží. Dále je z předložené PD více než zřejmé, že i půdní prostor nad „podkrovím“ bude dříve nebo později využit k jiným účelům než jen jako půda.    </w:t>
      </w:r>
    </w:p>
    <w:p w:rsidR="00196784" w:rsidRDefault="00196784" w:rsidP="00061955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061955" w:rsidRDefault="00641103" w:rsidP="00061955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Z</w:t>
      </w:r>
      <w:r w:rsidR="00061955">
        <w:rPr>
          <w:b/>
        </w:rPr>
        <w:t>ávěrem předseda komise poděkoval přítomným za účast a ukončil jednání</w:t>
      </w:r>
    </w:p>
    <w:p w:rsidR="00E31526" w:rsidRPr="007123B9" w:rsidRDefault="00E31526" w:rsidP="00536AFF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F21477" w:rsidRDefault="00F7677D" w:rsidP="000F5EA3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Jelikož nebyla přítomna nadpoloviční většina členů komise, dle Jednacího řádu komisí Rady MČ Praha 17 nebyla komise usnášeníschopná.</w:t>
      </w:r>
    </w:p>
    <w:p w:rsidR="00F21477" w:rsidRDefault="00F21477" w:rsidP="000F5EA3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E1445D" w:rsidRDefault="00BF05E0" w:rsidP="00A50EF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A50EF1" w:rsidRPr="00A50EF1" w:rsidRDefault="00A50EF1" w:rsidP="00A50EF1">
      <w:pPr>
        <w:spacing w:after="0"/>
        <w:jc w:val="both"/>
        <w:rPr>
          <w:rFonts w:asciiTheme="minorHAnsi" w:hAnsiTheme="minorHAnsi"/>
        </w:rPr>
      </w:pPr>
      <w:r w:rsidRPr="00A50EF1">
        <w:rPr>
          <w:rFonts w:asciiTheme="minorHAnsi" w:hAnsiTheme="minorHAnsi"/>
        </w:rPr>
        <w:t xml:space="preserve">         </w:t>
      </w:r>
    </w:p>
    <w:p w:rsidR="00356DF1" w:rsidRDefault="0042622C" w:rsidP="00A50EF1">
      <w:pPr>
        <w:pStyle w:val="Defaul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112395</wp:posOffset>
                </wp:positionV>
                <wp:extent cx="5724525" cy="276225"/>
                <wp:effectExtent l="0" t="381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/>
                          <w:p w:rsidR="004A1FF7" w:rsidRDefault="004A1FF7" w:rsidP="00881EF4"/>
                          <w:p w:rsidR="004A1FF7" w:rsidRDefault="004A1FF7" w:rsidP="00881EF4"/>
                          <w:p w:rsidR="004A1FF7" w:rsidRDefault="004A1FF7" w:rsidP="00881EF4"/>
                          <w:p w:rsidR="004A1FF7" w:rsidRPr="00881EF4" w:rsidRDefault="004A1FF7" w:rsidP="00881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.15pt;margin-top:8.85pt;width:450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hehwIAABcFAAAOAAAAZHJzL2Uyb0RvYy54bWysVNmO2yAUfa/Uf0C8Z7yILLbGGXUmTVVp&#10;ukgz/QBicIyKgQKJPa36773gJOMuD1XVPDgsl8O595zL9c3QSXTk1gmtKpxdpRhxVWsm1L7Cnx63&#10;sxVGzlPFqNSKV/iJO3yzfvniujclz3WrJeMWAYhyZW8q3HpvyiRxdcs76q604Qo2G2076mFq9wmz&#10;tAf0TiZ5mi6SXltmrK65c7C6GTfxOuI3Da/9h6Zx3CNZYeDm49fG7y58k/U1LfeWmlbUJxr0H1h0&#10;VCi49AK1oZ6igxW/QXWittrpxl/Vukt004iaxxwgmyz9JZuHlhoec4HiOHMpk/t/sPX740eLBAPt&#10;MFK0A4ke+eDRrR5QloXy9MaVEPVgIM4PsB5CQ6rO3Ov6s0NK37VU7fkra3XfcsqAXjyZTI6OOC6A&#10;7Pp3msE99OB1BBoa2wVAqAYCdJDp6SJN4FLD4nyZk3k+x6iGvXy5yGEM5BJank8b6/wbrjsUBhW2&#10;IH1Ep8d758fQc0hkr6VgWyFlnNj97k5adKRgkzlZbTbkhO6mYVKFYKXDsRFxXAGScEfYC3Sj7N+K&#10;LCfpbV7MtovVcka2ZD4rlulqlmbFbbFISUE22++BYEbKVjDG1b1Q/GzBjPydxKdmGM0TTYj6Cheh&#10;UjGvKXs3TTKNvz8l2QkPHSlFV+HVJYiWQdjXikHatPRUyHGc/Ew/CgI1OP/HqkQbBOVHD/hhN0TD&#10;RQGDRXaaPYEvrAbZQHx4TWDQavsVox46s8Luy4FajpF8q8BbRUZIaOU4IWAMmNjpzm66Q1UNUBX2&#10;GI3DOz+2/8FYsW/hptHNSr8CPzYiWuWZFWQSJtB9MafTSxHaezqPUc/v2foHAAAA//8DAFBLAwQU&#10;AAYACAAAACEACtooJN4AAAAHAQAADwAAAGRycy9kb3ducmV2LnhtbEyPzWrDMBCE74W+g9hCb41s&#10;B/LjWg6lNJTkUhqHQm+KtbVNrJWxFNt5+2xP7XF2hplvs81kWzFg7xtHCuJZBAKpdKahSsGx2D6t&#10;QPigyejWESq4oodNfn+X6dS4kT5xOIRKcAn5VCuoQ+hSKX1Zo9V+5jok9n5cb3Vg2VfS9HrkctvK&#10;JIoW0uqGeKHWHb7WWJ4PF6tg/Npj8f3xHif7qy3Ob8Pu6Gyn1OPD9PIMIuAU/sLwi8/okDPTyV3I&#10;eNEqWM05yOflEgTb62jNn5wULOIEZJ7J//z5DQAA//8DAFBLAQItABQABgAIAAAAIQC2gziS/gAA&#10;AOEBAAATAAAAAAAAAAAAAAAAAAAAAABbQ29udGVudF9UeXBlc10ueG1sUEsBAi0AFAAGAAgAAAAh&#10;ADj9If/WAAAAlAEAAAsAAAAAAAAAAAAAAAAALwEAAF9yZWxzLy5yZWxzUEsBAi0AFAAGAAgAAAAh&#10;AHkSGF6HAgAAFwUAAA4AAAAAAAAAAAAAAAAALgIAAGRycy9lMm9Eb2MueG1sUEsBAi0AFAAGAAgA&#10;AAAhAAraKCTeAAAABwEAAA8AAAAAAAAAAAAAAAAA4QQAAGRycy9kb3ducmV2LnhtbFBLBQYAAAAA&#10;BAAEAPMAAADsBQAAAAA=&#10;" fillcolor="#548dd4" stroked="f">
                <v:textbox>
                  <w:txbxContent>
                    <w:p w:rsidR="004A1FF7" w:rsidRDefault="004A1FF7" w:rsidP="00881EF4"/>
                    <w:p w:rsidR="004A1FF7" w:rsidRDefault="004A1FF7" w:rsidP="00881EF4"/>
                    <w:p w:rsidR="004A1FF7" w:rsidRDefault="004A1FF7" w:rsidP="00881EF4"/>
                    <w:p w:rsidR="004A1FF7" w:rsidRDefault="004A1FF7" w:rsidP="00881EF4"/>
                    <w:p w:rsidR="004A1FF7" w:rsidRPr="00881EF4" w:rsidRDefault="004A1FF7" w:rsidP="00881EF4"/>
                  </w:txbxContent>
                </v:textbox>
              </v:shape>
            </w:pict>
          </mc:Fallback>
        </mc:AlternateContent>
      </w:r>
    </w:p>
    <w:p w:rsidR="00D83959" w:rsidRDefault="00D83959" w:rsidP="00B85F6F"/>
    <w:p w:rsidR="00863B3A" w:rsidRDefault="00863B3A" w:rsidP="00B85F6F">
      <w:pPr>
        <w:rPr>
          <w:b/>
          <w:sz w:val="24"/>
          <w:szCs w:val="24"/>
        </w:rPr>
      </w:pPr>
    </w:p>
    <w:p w:rsidR="009270AF" w:rsidRDefault="0042622C" w:rsidP="00B85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75170" w:rsidRPr="009A7D23">
        <w:rPr>
          <w:b/>
          <w:sz w:val="24"/>
          <w:szCs w:val="24"/>
        </w:rPr>
        <w:t>yhotovil</w:t>
      </w:r>
      <w:r w:rsidR="00521AF1" w:rsidRPr="009A7D23">
        <w:rPr>
          <w:b/>
          <w:sz w:val="24"/>
          <w:szCs w:val="24"/>
        </w:rPr>
        <w:t>:</w:t>
      </w:r>
      <w:r w:rsidR="005B01DE" w:rsidRPr="009A7D23">
        <w:rPr>
          <w:b/>
          <w:sz w:val="24"/>
          <w:szCs w:val="24"/>
        </w:rPr>
        <w:t xml:space="preserve"> </w:t>
      </w:r>
      <w:r w:rsidR="006D4E58" w:rsidRPr="009A7D23">
        <w:rPr>
          <w:b/>
          <w:sz w:val="24"/>
          <w:szCs w:val="24"/>
        </w:rPr>
        <w:t>Ing. Miloslav Tlustý</w:t>
      </w:r>
      <w:r w:rsidR="005714B1" w:rsidRPr="009A7D23">
        <w:rPr>
          <w:b/>
          <w:sz w:val="24"/>
          <w:szCs w:val="24"/>
        </w:rPr>
        <w:t xml:space="preserve">, </w:t>
      </w:r>
      <w:r w:rsidR="00B52E32" w:rsidRPr="009A7D23">
        <w:rPr>
          <w:b/>
          <w:sz w:val="24"/>
          <w:szCs w:val="24"/>
        </w:rPr>
        <w:t>tajemník komise</w:t>
      </w:r>
      <w:r w:rsidR="001C7B25" w:rsidRPr="009A7D23">
        <w:rPr>
          <w:b/>
          <w:sz w:val="24"/>
          <w:szCs w:val="24"/>
        </w:rPr>
        <w:t xml:space="preserve">   </w:t>
      </w:r>
    </w:p>
    <w:p w:rsidR="005714B1" w:rsidRPr="009A7D23" w:rsidRDefault="00253A0B" w:rsidP="005714B1">
      <w:pPr>
        <w:rPr>
          <w:b/>
          <w:sz w:val="24"/>
          <w:szCs w:val="24"/>
        </w:rPr>
      </w:pPr>
      <w:r w:rsidRPr="009A7D23">
        <w:rPr>
          <w:b/>
          <w:sz w:val="24"/>
          <w:szCs w:val="24"/>
        </w:rPr>
        <w:t>Schváli</w:t>
      </w:r>
      <w:r w:rsidR="005B01DE" w:rsidRPr="009A7D23">
        <w:rPr>
          <w:b/>
          <w:sz w:val="24"/>
          <w:szCs w:val="24"/>
        </w:rPr>
        <w:t xml:space="preserve">l:  </w:t>
      </w:r>
      <w:r w:rsidR="00E3036E" w:rsidRPr="009A7D23">
        <w:rPr>
          <w:b/>
          <w:sz w:val="24"/>
          <w:szCs w:val="24"/>
        </w:rPr>
        <w:t xml:space="preserve">Bc. Michal </w:t>
      </w:r>
      <w:proofErr w:type="spellStart"/>
      <w:r w:rsidR="00E3036E" w:rsidRPr="009A7D23">
        <w:rPr>
          <w:b/>
          <w:sz w:val="24"/>
          <w:szCs w:val="24"/>
        </w:rPr>
        <w:t>Štěpař</w:t>
      </w:r>
      <w:proofErr w:type="spellEnd"/>
      <w:r w:rsidR="005714B1" w:rsidRPr="009A7D23">
        <w:rPr>
          <w:b/>
          <w:sz w:val="24"/>
          <w:szCs w:val="24"/>
        </w:rPr>
        <w:t xml:space="preserve">, </w:t>
      </w:r>
      <w:r w:rsidR="003E0B45" w:rsidRPr="009A7D23">
        <w:rPr>
          <w:b/>
          <w:sz w:val="24"/>
          <w:szCs w:val="24"/>
        </w:rPr>
        <w:t xml:space="preserve">předseda komise </w:t>
      </w:r>
    </w:p>
    <w:sectPr w:rsidR="005714B1" w:rsidRPr="009A7D23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F7" w:rsidRDefault="004A1FF7" w:rsidP="001F07CA">
      <w:pPr>
        <w:spacing w:after="0" w:line="240" w:lineRule="auto"/>
      </w:pPr>
      <w:r>
        <w:separator/>
      </w:r>
    </w:p>
  </w:endnote>
  <w:end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F7" w:rsidRDefault="00BD1940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58F2">
      <w:rPr>
        <w:noProof/>
      </w:rPr>
      <w:t>3</w:t>
    </w:r>
    <w:r>
      <w:rPr>
        <w:noProof/>
      </w:rPr>
      <w:fldChar w:fldCharType="end"/>
    </w:r>
    <w:r w:rsidR="004A1FF7">
      <w:t xml:space="preserve"> | </w:t>
    </w:r>
    <w:r w:rsidR="004A1FF7">
      <w:rPr>
        <w:color w:val="7F7F7F"/>
        <w:spacing w:val="60"/>
      </w:rPr>
      <w:t>Stránka</w:t>
    </w:r>
  </w:p>
  <w:p w:rsidR="004A1FF7" w:rsidRDefault="004A1F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F7" w:rsidRDefault="004A1FF7" w:rsidP="001F07CA">
      <w:pPr>
        <w:spacing w:after="0" w:line="240" w:lineRule="auto"/>
      </w:pPr>
      <w:r>
        <w:separator/>
      </w:r>
    </w:p>
  </w:footnote>
  <w:foot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6B7867"/>
    <w:multiLevelType w:val="hybridMultilevel"/>
    <w:tmpl w:val="99001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4B5"/>
    <w:multiLevelType w:val="hybridMultilevel"/>
    <w:tmpl w:val="37984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CC05B0"/>
    <w:multiLevelType w:val="hybridMultilevel"/>
    <w:tmpl w:val="B3E62A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2655"/>
    <w:multiLevelType w:val="hybridMultilevel"/>
    <w:tmpl w:val="87DA1932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184D65FC"/>
    <w:multiLevelType w:val="hybridMultilevel"/>
    <w:tmpl w:val="76783D0E"/>
    <w:lvl w:ilvl="0" w:tplc="04050011">
      <w:start w:val="1"/>
      <w:numFmt w:val="decimal"/>
      <w:lvlText w:val="%1)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B86242E"/>
    <w:multiLevelType w:val="hybridMultilevel"/>
    <w:tmpl w:val="7344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8D1233"/>
    <w:multiLevelType w:val="hybridMultilevel"/>
    <w:tmpl w:val="347274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189"/>
    <w:multiLevelType w:val="hybridMultilevel"/>
    <w:tmpl w:val="6366C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80E73"/>
    <w:multiLevelType w:val="hybridMultilevel"/>
    <w:tmpl w:val="22F0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F23792"/>
    <w:multiLevelType w:val="hybridMultilevel"/>
    <w:tmpl w:val="215AE84C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3426449A"/>
    <w:multiLevelType w:val="hybridMultilevel"/>
    <w:tmpl w:val="0F547D82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54F84"/>
    <w:multiLevelType w:val="hybridMultilevel"/>
    <w:tmpl w:val="2B48D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6E0F06"/>
    <w:multiLevelType w:val="hybridMultilevel"/>
    <w:tmpl w:val="234462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49661F1C"/>
    <w:multiLevelType w:val="hybridMultilevel"/>
    <w:tmpl w:val="4B70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B5C7A"/>
    <w:multiLevelType w:val="hybridMultilevel"/>
    <w:tmpl w:val="159424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7850B2"/>
    <w:multiLevelType w:val="hybridMultilevel"/>
    <w:tmpl w:val="EFECC43E"/>
    <w:lvl w:ilvl="0" w:tplc="04050011">
      <w:start w:val="1"/>
      <w:numFmt w:val="decimal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6155A"/>
    <w:multiLevelType w:val="hybridMultilevel"/>
    <w:tmpl w:val="8AD819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650E1A"/>
    <w:multiLevelType w:val="hybridMultilevel"/>
    <w:tmpl w:val="871CA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D11F8C"/>
    <w:multiLevelType w:val="hybridMultilevel"/>
    <w:tmpl w:val="E034D7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B6C58"/>
    <w:multiLevelType w:val="hybridMultilevel"/>
    <w:tmpl w:val="97E21F5A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 w15:restartNumberingAfterBreak="0">
    <w:nsid w:val="73066F6A"/>
    <w:multiLevelType w:val="hybridMultilevel"/>
    <w:tmpl w:val="2C506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83B09"/>
    <w:multiLevelType w:val="hybridMultilevel"/>
    <w:tmpl w:val="F042C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E3353"/>
    <w:multiLevelType w:val="hybridMultilevel"/>
    <w:tmpl w:val="85F817F2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CE07BC1"/>
    <w:multiLevelType w:val="hybridMultilevel"/>
    <w:tmpl w:val="B7AE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610B3"/>
    <w:multiLevelType w:val="hybridMultilevel"/>
    <w:tmpl w:val="970AF15A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1" w15:restartNumberingAfterBreak="0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36D68"/>
    <w:multiLevelType w:val="hybridMultilevel"/>
    <w:tmpl w:val="E2D82A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27BDB"/>
    <w:multiLevelType w:val="hybridMultilevel"/>
    <w:tmpl w:val="C88C21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5"/>
  </w:num>
  <w:num w:numId="9">
    <w:abstractNumId w:val="25"/>
  </w:num>
  <w:num w:numId="10">
    <w:abstractNumId w:val="32"/>
  </w:num>
  <w:num w:numId="11">
    <w:abstractNumId w:val="4"/>
  </w:num>
  <w:num w:numId="12">
    <w:abstractNumId w:val="30"/>
  </w:num>
  <w:num w:numId="13">
    <w:abstractNumId w:val="17"/>
  </w:num>
  <w:num w:numId="14">
    <w:abstractNumId w:val="28"/>
  </w:num>
  <w:num w:numId="15">
    <w:abstractNumId w:val="34"/>
  </w:num>
  <w:num w:numId="16">
    <w:abstractNumId w:val="19"/>
  </w:num>
  <w:num w:numId="17">
    <w:abstractNumId w:val="41"/>
  </w:num>
  <w:num w:numId="18">
    <w:abstractNumId w:val="27"/>
  </w:num>
  <w:num w:numId="19">
    <w:abstractNumId w:val="26"/>
  </w:num>
  <w:num w:numId="20">
    <w:abstractNumId w:val="42"/>
  </w:num>
  <w:num w:numId="21">
    <w:abstractNumId w:val="38"/>
  </w:num>
  <w:num w:numId="22">
    <w:abstractNumId w:val="22"/>
  </w:num>
  <w:num w:numId="23">
    <w:abstractNumId w:val="13"/>
  </w:num>
  <w:num w:numId="24">
    <w:abstractNumId w:val="9"/>
  </w:num>
  <w:num w:numId="25">
    <w:abstractNumId w:val="37"/>
  </w:num>
  <w:num w:numId="26">
    <w:abstractNumId w:val="11"/>
  </w:num>
  <w:num w:numId="27">
    <w:abstractNumId w:val="31"/>
  </w:num>
  <w:num w:numId="28">
    <w:abstractNumId w:val="15"/>
  </w:num>
  <w:num w:numId="29">
    <w:abstractNumId w:val="40"/>
  </w:num>
  <w:num w:numId="30">
    <w:abstractNumId w:val="7"/>
  </w:num>
  <w:num w:numId="31">
    <w:abstractNumId w:val="35"/>
  </w:num>
  <w:num w:numId="32">
    <w:abstractNumId w:val="23"/>
  </w:num>
  <w:num w:numId="33">
    <w:abstractNumId w:val="16"/>
  </w:num>
  <w:num w:numId="34">
    <w:abstractNumId w:val="8"/>
  </w:num>
  <w:num w:numId="35">
    <w:abstractNumId w:val="24"/>
  </w:num>
  <w:num w:numId="36">
    <w:abstractNumId w:val="36"/>
  </w:num>
  <w:num w:numId="37">
    <w:abstractNumId w:val="6"/>
  </w:num>
  <w:num w:numId="38">
    <w:abstractNumId w:val="39"/>
  </w:num>
  <w:num w:numId="39">
    <w:abstractNumId w:val="12"/>
  </w:num>
  <w:num w:numId="40">
    <w:abstractNumId w:val="33"/>
  </w:num>
  <w:num w:numId="41">
    <w:abstractNumId w:val="2"/>
  </w:num>
  <w:num w:numId="42">
    <w:abstractNumId w:val="3"/>
  </w:num>
  <w:num w:numId="43">
    <w:abstractNumId w:val="29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6"/>
    <w:rsid w:val="00000043"/>
    <w:rsid w:val="00000176"/>
    <w:rsid w:val="0000147A"/>
    <w:rsid w:val="00005507"/>
    <w:rsid w:val="000113C5"/>
    <w:rsid w:val="00011B5D"/>
    <w:rsid w:val="00012875"/>
    <w:rsid w:val="000156A2"/>
    <w:rsid w:val="00015912"/>
    <w:rsid w:val="00021FE2"/>
    <w:rsid w:val="0002439A"/>
    <w:rsid w:val="00024663"/>
    <w:rsid w:val="0002506D"/>
    <w:rsid w:val="0002703C"/>
    <w:rsid w:val="000277B2"/>
    <w:rsid w:val="000309AC"/>
    <w:rsid w:val="0003318C"/>
    <w:rsid w:val="00033D68"/>
    <w:rsid w:val="000360AC"/>
    <w:rsid w:val="000434EE"/>
    <w:rsid w:val="00044F13"/>
    <w:rsid w:val="00046EF6"/>
    <w:rsid w:val="00050FF5"/>
    <w:rsid w:val="00052CF4"/>
    <w:rsid w:val="00054013"/>
    <w:rsid w:val="00056B57"/>
    <w:rsid w:val="00056FBC"/>
    <w:rsid w:val="0005732D"/>
    <w:rsid w:val="00061236"/>
    <w:rsid w:val="00061955"/>
    <w:rsid w:val="00061B7D"/>
    <w:rsid w:val="00062660"/>
    <w:rsid w:val="00063F02"/>
    <w:rsid w:val="00064AEF"/>
    <w:rsid w:val="00065076"/>
    <w:rsid w:val="00065C80"/>
    <w:rsid w:val="00067240"/>
    <w:rsid w:val="000703C9"/>
    <w:rsid w:val="000713D2"/>
    <w:rsid w:val="00071766"/>
    <w:rsid w:val="000729CB"/>
    <w:rsid w:val="0007314B"/>
    <w:rsid w:val="00076E84"/>
    <w:rsid w:val="00080021"/>
    <w:rsid w:val="00080AE8"/>
    <w:rsid w:val="00081119"/>
    <w:rsid w:val="000816CE"/>
    <w:rsid w:val="00081AD2"/>
    <w:rsid w:val="0008238C"/>
    <w:rsid w:val="00083608"/>
    <w:rsid w:val="00084013"/>
    <w:rsid w:val="000843B1"/>
    <w:rsid w:val="000849A8"/>
    <w:rsid w:val="00084A01"/>
    <w:rsid w:val="00086089"/>
    <w:rsid w:val="00093DFC"/>
    <w:rsid w:val="0009414D"/>
    <w:rsid w:val="000974B0"/>
    <w:rsid w:val="00097E60"/>
    <w:rsid w:val="00097EFA"/>
    <w:rsid w:val="000A0356"/>
    <w:rsid w:val="000A0562"/>
    <w:rsid w:val="000A2BC8"/>
    <w:rsid w:val="000A34AB"/>
    <w:rsid w:val="000A3A32"/>
    <w:rsid w:val="000A5488"/>
    <w:rsid w:val="000A70A2"/>
    <w:rsid w:val="000A73D2"/>
    <w:rsid w:val="000A7CD6"/>
    <w:rsid w:val="000B048C"/>
    <w:rsid w:val="000B5494"/>
    <w:rsid w:val="000B5CB5"/>
    <w:rsid w:val="000C05CC"/>
    <w:rsid w:val="000C08F4"/>
    <w:rsid w:val="000C0D94"/>
    <w:rsid w:val="000C29D3"/>
    <w:rsid w:val="000C36C6"/>
    <w:rsid w:val="000C711F"/>
    <w:rsid w:val="000C75BA"/>
    <w:rsid w:val="000D22AF"/>
    <w:rsid w:val="000D4C72"/>
    <w:rsid w:val="000D64BD"/>
    <w:rsid w:val="000D6806"/>
    <w:rsid w:val="000E140F"/>
    <w:rsid w:val="000E18B6"/>
    <w:rsid w:val="000E26BD"/>
    <w:rsid w:val="000E2D20"/>
    <w:rsid w:val="000E3037"/>
    <w:rsid w:val="000E4DFF"/>
    <w:rsid w:val="000E58DD"/>
    <w:rsid w:val="000E5C55"/>
    <w:rsid w:val="000E6344"/>
    <w:rsid w:val="000F2CD8"/>
    <w:rsid w:val="000F3E1E"/>
    <w:rsid w:val="000F4640"/>
    <w:rsid w:val="000F4F75"/>
    <w:rsid w:val="000F5EA3"/>
    <w:rsid w:val="000F6026"/>
    <w:rsid w:val="000F7064"/>
    <w:rsid w:val="000F7612"/>
    <w:rsid w:val="000F7940"/>
    <w:rsid w:val="0010008C"/>
    <w:rsid w:val="0010094A"/>
    <w:rsid w:val="00100C56"/>
    <w:rsid w:val="00103886"/>
    <w:rsid w:val="00104F3D"/>
    <w:rsid w:val="001052D6"/>
    <w:rsid w:val="00107923"/>
    <w:rsid w:val="00111272"/>
    <w:rsid w:val="00112B16"/>
    <w:rsid w:val="00113CCA"/>
    <w:rsid w:val="00116793"/>
    <w:rsid w:val="00117A50"/>
    <w:rsid w:val="00117B62"/>
    <w:rsid w:val="00117FA0"/>
    <w:rsid w:val="00122AFE"/>
    <w:rsid w:val="00124E69"/>
    <w:rsid w:val="00126062"/>
    <w:rsid w:val="00130A39"/>
    <w:rsid w:val="0013200C"/>
    <w:rsid w:val="00134CFF"/>
    <w:rsid w:val="001354A1"/>
    <w:rsid w:val="0013555A"/>
    <w:rsid w:val="0013605C"/>
    <w:rsid w:val="001428EF"/>
    <w:rsid w:val="00142CBB"/>
    <w:rsid w:val="0014323A"/>
    <w:rsid w:val="0014446C"/>
    <w:rsid w:val="00144ACE"/>
    <w:rsid w:val="0015359D"/>
    <w:rsid w:val="00154919"/>
    <w:rsid w:val="0015532A"/>
    <w:rsid w:val="00157B4F"/>
    <w:rsid w:val="001603C9"/>
    <w:rsid w:val="00161B38"/>
    <w:rsid w:val="0016284B"/>
    <w:rsid w:val="001645BC"/>
    <w:rsid w:val="00165079"/>
    <w:rsid w:val="001654A1"/>
    <w:rsid w:val="00170506"/>
    <w:rsid w:val="001720A3"/>
    <w:rsid w:val="00172283"/>
    <w:rsid w:val="00173CDA"/>
    <w:rsid w:val="0017402F"/>
    <w:rsid w:val="00175544"/>
    <w:rsid w:val="00177EFE"/>
    <w:rsid w:val="001809C5"/>
    <w:rsid w:val="00180A12"/>
    <w:rsid w:val="0018494D"/>
    <w:rsid w:val="001851B3"/>
    <w:rsid w:val="00185308"/>
    <w:rsid w:val="00185BE6"/>
    <w:rsid w:val="00186261"/>
    <w:rsid w:val="00187661"/>
    <w:rsid w:val="00195154"/>
    <w:rsid w:val="00195906"/>
    <w:rsid w:val="00196784"/>
    <w:rsid w:val="00196FFE"/>
    <w:rsid w:val="0019745C"/>
    <w:rsid w:val="001A0172"/>
    <w:rsid w:val="001A05C8"/>
    <w:rsid w:val="001A4A6D"/>
    <w:rsid w:val="001A67B9"/>
    <w:rsid w:val="001B04AD"/>
    <w:rsid w:val="001B1152"/>
    <w:rsid w:val="001B16CC"/>
    <w:rsid w:val="001B2592"/>
    <w:rsid w:val="001B6C16"/>
    <w:rsid w:val="001C0331"/>
    <w:rsid w:val="001C0469"/>
    <w:rsid w:val="001C3888"/>
    <w:rsid w:val="001C3C28"/>
    <w:rsid w:val="001C481C"/>
    <w:rsid w:val="001C7B25"/>
    <w:rsid w:val="001D2BC1"/>
    <w:rsid w:val="001D2D3A"/>
    <w:rsid w:val="001D3E8E"/>
    <w:rsid w:val="001D47AC"/>
    <w:rsid w:val="001D5150"/>
    <w:rsid w:val="001D53E1"/>
    <w:rsid w:val="001D6167"/>
    <w:rsid w:val="001D6F47"/>
    <w:rsid w:val="001D7346"/>
    <w:rsid w:val="001E316B"/>
    <w:rsid w:val="001E565F"/>
    <w:rsid w:val="001E64E7"/>
    <w:rsid w:val="001E66ED"/>
    <w:rsid w:val="001E7F51"/>
    <w:rsid w:val="001F0013"/>
    <w:rsid w:val="001F07CA"/>
    <w:rsid w:val="001F3B59"/>
    <w:rsid w:val="001F5EA2"/>
    <w:rsid w:val="001F6DC7"/>
    <w:rsid w:val="0020005F"/>
    <w:rsid w:val="00201EE7"/>
    <w:rsid w:val="002038F5"/>
    <w:rsid w:val="00205B32"/>
    <w:rsid w:val="00206A05"/>
    <w:rsid w:val="00211104"/>
    <w:rsid w:val="002135E4"/>
    <w:rsid w:val="002136B2"/>
    <w:rsid w:val="00215C02"/>
    <w:rsid w:val="00220ED7"/>
    <w:rsid w:val="002227C7"/>
    <w:rsid w:val="0022311F"/>
    <w:rsid w:val="0022452D"/>
    <w:rsid w:val="002245E0"/>
    <w:rsid w:val="0022588E"/>
    <w:rsid w:val="00226EBA"/>
    <w:rsid w:val="00230AF3"/>
    <w:rsid w:val="00230C72"/>
    <w:rsid w:val="0023255D"/>
    <w:rsid w:val="00232944"/>
    <w:rsid w:val="00233650"/>
    <w:rsid w:val="002374B2"/>
    <w:rsid w:val="002444C5"/>
    <w:rsid w:val="00244E9F"/>
    <w:rsid w:val="00246133"/>
    <w:rsid w:val="002467D8"/>
    <w:rsid w:val="00246807"/>
    <w:rsid w:val="00251858"/>
    <w:rsid w:val="00253438"/>
    <w:rsid w:val="00253A0B"/>
    <w:rsid w:val="00256079"/>
    <w:rsid w:val="00257EFA"/>
    <w:rsid w:val="0026067C"/>
    <w:rsid w:val="00262E87"/>
    <w:rsid w:val="002639EA"/>
    <w:rsid w:val="002663B2"/>
    <w:rsid w:val="002706BA"/>
    <w:rsid w:val="0027084F"/>
    <w:rsid w:val="002739D0"/>
    <w:rsid w:val="002808BC"/>
    <w:rsid w:val="00281B67"/>
    <w:rsid w:val="00283C43"/>
    <w:rsid w:val="002840DF"/>
    <w:rsid w:val="002846B7"/>
    <w:rsid w:val="002846F9"/>
    <w:rsid w:val="002856D6"/>
    <w:rsid w:val="002929AB"/>
    <w:rsid w:val="00292B29"/>
    <w:rsid w:val="00295C04"/>
    <w:rsid w:val="00296814"/>
    <w:rsid w:val="00296C56"/>
    <w:rsid w:val="002A1626"/>
    <w:rsid w:val="002A3B32"/>
    <w:rsid w:val="002A5664"/>
    <w:rsid w:val="002A6A70"/>
    <w:rsid w:val="002A6B89"/>
    <w:rsid w:val="002A78EB"/>
    <w:rsid w:val="002B2990"/>
    <w:rsid w:val="002B408B"/>
    <w:rsid w:val="002B6BCD"/>
    <w:rsid w:val="002C1069"/>
    <w:rsid w:val="002C297A"/>
    <w:rsid w:val="002C47DA"/>
    <w:rsid w:val="002C4B9A"/>
    <w:rsid w:val="002C5B1E"/>
    <w:rsid w:val="002C7757"/>
    <w:rsid w:val="002D09C2"/>
    <w:rsid w:val="002D0F0C"/>
    <w:rsid w:val="002D2893"/>
    <w:rsid w:val="002D5046"/>
    <w:rsid w:val="002D673F"/>
    <w:rsid w:val="002D7020"/>
    <w:rsid w:val="002E1A7E"/>
    <w:rsid w:val="002E58F2"/>
    <w:rsid w:val="002E680A"/>
    <w:rsid w:val="002E7A37"/>
    <w:rsid w:val="002F05E1"/>
    <w:rsid w:val="002F10B6"/>
    <w:rsid w:val="002F18E3"/>
    <w:rsid w:val="002F28CC"/>
    <w:rsid w:val="002F45DF"/>
    <w:rsid w:val="002F7AB6"/>
    <w:rsid w:val="00300AF9"/>
    <w:rsid w:val="00300C54"/>
    <w:rsid w:val="003014A2"/>
    <w:rsid w:val="00302A26"/>
    <w:rsid w:val="00303B9A"/>
    <w:rsid w:val="0030427A"/>
    <w:rsid w:val="003063DF"/>
    <w:rsid w:val="00306C6F"/>
    <w:rsid w:val="00311664"/>
    <w:rsid w:val="00314EE7"/>
    <w:rsid w:val="00315271"/>
    <w:rsid w:val="00317398"/>
    <w:rsid w:val="00317956"/>
    <w:rsid w:val="00320CB4"/>
    <w:rsid w:val="00322721"/>
    <w:rsid w:val="00323688"/>
    <w:rsid w:val="00323DC3"/>
    <w:rsid w:val="00324562"/>
    <w:rsid w:val="00324C21"/>
    <w:rsid w:val="00325E5F"/>
    <w:rsid w:val="00326230"/>
    <w:rsid w:val="003272F4"/>
    <w:rsid w:val="0032781A"/>
    <w:rsid w:val="00333BDD"/>
    <w:rsid w:val="00333F54"/>
    <w:rsid w:val="003351E4"/>
    <w:rsid w:val="00335F89"/>
    <w:rsid w:val="0034170E"/>
    <w:rsid w:val="00344D5B"/>
    <w:rsid w:val="0034516C"/>
    <w:rsid w:val="003452BB"/>
    <w:rsid w:val="0034766D"/>
    <w:rsid w:val="00347D4C"/>
    <w:rsid w:val="00350D3C"/>
    <w:rsid w:val="0035105F"/>
    <w:rsid w:val="0035299E"/>
    <w:rsid w:val="00356DF1"/>
    <w:rsid w:val="00356E0A"/>
    <w:rsid w:val="00363B01"/>
    <w:rsid w:val="00364B11"/>
    <w:rsid w:val="00365027"/>
    <w:rsid w:val="00370F91"/>
    <w:rsid w:val="00372F23"/>
    <w:rsid w:val="00373B27"/>
    <w:rsid w:val="00375043"/>
    <w:rsid w:val="00377538"/>
    <w:rsid w:val="0038242A"/>
    <w:rsid w:val="003844AE"/>
    <w:rsid w:val="00387994"/>
    <w:rsid w:val="0039050C"/>
    <w:rsid w:val="00391E99"/>
    <w:rsid w:val="00394152"/>
    <w:rsid w:val="00394712"/>
    <w:rsid w:val="00394AC3"/>
    <w:rsid w:val="00396B1A"/>
    <w:rsid w:val="00396E2F"/>
    <w:rsid w:val="003A17BF"/>
    <w:rsid w:val="003A5635"/>
    <w:rsid w:val="003A60AB"/>
    <w:rsid w:val="003A6CD7"/>
    <w:rsid w:val="003A6DA8"/>
    <w:rsid w:val="003A7BD3"/>
    <w:rsid w:val="003A7E83"/>
    <w:rsid w:val="003B0E36"/>
    <w:rsid w:val="003B1730"/>
    <w:rsid w:val="003B19E2"/>
    <w:rsid w:val="003B1E9D"/>
    <w:rsid w:val="003B1F28"/>
    <w:rsid w:val="003B2C70"/>
    <w:rsid w:val="003B71E8"/>
    <w:rsid w:val="003B75A4"/>
    <w:rsid w:val="003B7B06"/>
    <w:rsid w:val="003C2076"/>
    <w:rsid w:val="003C4220"/>
    <w:rsid w:val="003C65CA"/>
    <w:rsid w:val="003C6EE6"/>
    <w:rsid w:val="003D0C34"/>
    <w:rsid w:val="003D25DB"/>
    <w:rsid w:val="003D3264"/>
    <w:rsid w:val="003D3684"/>
    <w:rsid w:val="003D4C05"/>
    <w:rsid w:val="003D5959"/>
    <w:rsid w:val="003D5D32"/>
    <w:rsid w:val="003D777F"/>
    <w:rsid w:val="003D7A33"/>
    <w:rsid w:val="003E0923"/>
    <w:rsid w:val="003E0B45"/>
    <w:rsid w:val="003E1EDB"/>
    <w:rsid w:val="003E2490"/>
    <w:rsid w:val="003E4B56"/>
    <w:rsid w:val="003E551B"/>
    <w:rsid w:val="003F2232"/>
    <w:rsid w:val="003F2748"/>
    <w:rsid w:val="003F4E09"/>
    <w:rsid w:val="003F66C3"/>
    <w:rsid w:val="003F6E8B"/>
    <w:rsid w:val="003F7230"/>
    <w:rsid w:val="00401A49"/>
    <w:rsid w:val="0040499D"/>
    <w:rsid w:val="004051B9"/>
    <w:rsid w:val="004072ED"/>
    <w:rsid w:val="0041135F"/>
    <w:rsid w:val="00412902"/>
    <w:rsid w:val="00413DAC"/>
    <w:rsid w:val="0041422D"/>
    <w:rsid w:val="00414A45"/>
    <w:rsid w:val="0041561A"/>
    <w:rsid w:val="004162C3"/>
    <w:rsid w:val="00417B36"/>
    <w:rsid w:val="00420093"/>
    <w:rsid w:val="00421EDC"/>
    <w:rsid w:val="00422C4F"/>
    <w:rsid w:val="00422CA0"/>
    <w:rsid w:val="00423C43"/>
    <w:rsid w:val="0042622C"/>
    <w:rsid w:val="00427DFB"/>
    <w:rsid w:val="004302CD"/>
    <w:rsid w:val="00432E00"/>
    <w:rsid w:val="004333DE"/>
    <w:rsid w:val="0043368A"/>
    <w:rsid w:val="00434BF5"/>
    <w:rsid w:val="00436E2D"/>
    <w:rsid w:val="00437590"/>
    <w:rsid w:val="00441063"/>
    <w:rsid w:val="00442A28"/>
    <w:rsid w:val="0044392F"/>
    <w:rsid w:val="00443EFB"/>
    <w:rsid w:val="00444E00"/>
    <w:rsid w:val="00446AC3"/>
    <w:rsid w:val="00454076"/>
    <w:rsid w:val="00456CE7"/>
    <w:rsid w:val="004573EB"/>
    <w:rsid w:val="004608F1"/>
    <w:rsid w:val="004612D3"/>
    <w:rsid w:val="00461357"/>
    <w:rsid w:val="00461C2D"/>
    <w:rsid w:val="00464069"/>
    <w:rsid w:val="00464E8B"/>
    <w:rsid w:val="00464F5B"/>
    <w:rsid w:val="0047205E"/>
    <w:rsid w:val="004743D2"/>
    <w:rsid w:val="00474948"/>
    <w:rsid w:val="0047631E"/>
    <w:rsid w:val="00480E6C"/>
    <w:rsid w:val="0048112D"/>
    <w:rsid w:val="0048272A"/>
    <w:rsid w:val="00482D58"/>
    <w:rsid w:val="004837CB"/>
    <w:rsid w:val="0048413B"/>
    <w:rsid w:val="00484A10"/>
    <w:rsid w:val="004904EF"/>
    <w:rsid w:val="00490BC9"/>
    <w:rsid w:val="00493CD8"/>
    <w:rsid w:val="00496D4B"/>
    <w:rsid w:val="004A153E"/>
    <w:rsid w:val="004A1FF7"/>
    <w:rsid w:val="004A218B"/>
    <w:rsid w:val="004A276C"/>
    <w:rsid w:val="004A3497"/>
    <w:rsid w:val="004A523D"/>
    <w:rsid w:val="004A553C"/>
    <w:rsid w:val="004A64B0"/>
    <w:rsid w:val="004A6B9F"/>
    <w:rsid w:val="004B10DE"/>
    <w:rsid w:val="004B258F"/>
    <w:rsid w:val="004B7249"/>
    <w:rsid w:val="004C2433"/>
    <w:rsid w:val="004C32C6"/>
    <w:rsid w:val="004C54F1"/>
    <w:rsid w:val="004C6259"/>
    <w:rsid w:val="004C6CDD"/>
    <w:rsid w:val="004C6D85"/>
    <w:rsid w:val="004C7E18"/>
    <w:rsid w:val="004D0DBF"/>
    <w:rsid w:val="004D0EC2"/>
    <w:rsid w:val="004D1B2A"/>
    <w:rsid w:val="004D1F01"/>
    <w:rsid w:val="004D1F67"/>
    <w:rsid w:val="004D2E49"/>
    <w:rsid w:val="004D3766"/>
    <w:rsid w:val="004D3CF7"/>
    <w:rsid w:val="004D7153"/>
    <w:rsid w:val="004E12F8"/>
    <w:rsid w:val="004E39D7"/>
    <w:rsid w:val="004E5629"/>
    <w:rsid w:val="004E6D4A"/>
    <w:rsid w:val="004F1EC8"/>
    <w:rsid w:val="004F21AA"/>
    <w:rsid w:val="004F4475"/>
    <w:rsid w:val="004F5734"/>
    <w:rsid w:val="004F64ED"/>
    <w:rsid w:val="00501C60"/>
    <w:rsid w:val="00502F41"/>
    <w:rsid w:val="005034B0"/>
    <w:rsid w:val="0050664B"/>
    <w:rsid w:val="00511235"/>
    <w:rsid w:val="00512254"/>
    <w:rsid w:val="0051424C"/>
    <w:rsid w:val="00515A0F"/>
    <w:rsid w:val="00520085"/>
    <w:rsid w:val="00521819"/>
    <w:rsid w:val="00521AF1"/>
    <w:rsid w:val="005248BF"/>
    <w:rsid w:val="00525319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5DCF"/>
    <w:rsid w:val="00536499"/>
    <w:rsid w:val="00536763"/>
    <w:rsid w:val="00536AF4"/>
    <w:rsid w:val="00536AFF"/>
    <w:rsid w:val="00536D16"/>
    <w:rsid w:val="005370FC"/>
    <w:rsid w:val="00537DC4"/>
    <w:rsid w:val="00540C6E"/>
    <w:rsid w:val="00541E63"/>
    <w:rsid w:val="00543AE1"/>
    <w:rsid w:val="00543B84"/>
    <w:rsid w:val="00545C1A"/>
    <w:rsid w:val="005472C8"/>
    <w:rsid w:val="005527F6"/>
    <w:rsid w:val="00553F07"/>
    <w:rsid w:val="005545FF"/>
    <w:rsid w:val="005559C5"/>
    <w:rsid w:val="0056235B"/>
    <w:rsid w:val="00562ACB"/>
    <w:rsid w:val="005637FE"/>
    <w:rsid w:val="00565136"/>
    <w:rsid w:val="0056790F"/>
    <w:rsid w:val="00567DC5"/>
    <w:rsid w:val="00570579"/>
    <w:rsid w:val="005714B1"/>
    <w:rsid w:val="005735E6"/>
    <w:rsid w:val="00573C0A"/>
    <w:rsid w:val="00573D37"/>
    <w:rsid w:val="00574CC6"/>
    <w:rsid w:val="005779FD"/>
    <w:rsid w:val="00577B8E"/>
    <w:rsid w:val="0058008A"/>
    <w:rsid w:val="005809BC"/>
    <w:rsid w:val="0058203E"/>
    <w:rsid w:val="00584EBA"/>
    <w:rsid w:val="00587866"/>
    <w:rsid w:val="0059116C"/>
    <w:rsid w:val="005919D2"/>
    <w:rsid w:val="005955BA"/>
    <w:rsid w:val="00595662"/>
    <w:rsid w:val="00596D98"/>
    <w:rsid w:val="00597AF4"/>
    <w:rsid w:val="005A1580"/>
    <w:rsid w:val="005A16B3"/>
    <w:rsid w:val="005A5CBB"/>
    <w:rsid w:val="005A699F"/>
    <w:rsid w:val="005B01DE"/>
    <w:rsid w:val="005B2588"/>
    <w:rsid w:val="005B29C7"/>
    <w:rsid w:val="005B386C"/>
    <w:rsid w:val="005B427F"/>
    <w:rsid w:val="005B59CB"/>
    <w:rsid w:val="005B6EC6"/>
    <w:rsid w:val="005B79AC"/>
    <w:rsid w:val="005C08B1"/>
    <w:rsid w:val="005C381C"/>
    <w:rsid w:val="005C430C"/>
    <w:rsid w:val="005C43FE"/>
    <w:rsid w:val="005C5716"/>
    <w:rsid w:val="005C5DC8"/>
    <w:rsid w:val="005C5DDA"/>
    <w:rsid w:val="005C7306"/>
    <w:rsid w:val="005C797B"/>
    <w:rsid w:val="005D0E80"/>
    <w:rsid w:val="005D1737"/>
    <w:rsid w:val="005D2578"/>
    <w:rsid w:val="005D5129"/>
    <w:rsid w:val="005D58DE"/>
    <w:rsid w:val="005E0EBF"/>
    <w:rsid w:val="005E148D"/>
    <w:rsid w:val="005E14D1"/>
    <w:rsid w:val="005E16C2"/>
    <w:rsid w:val="005E31AA"/>
    <w:rsid w:val="005E525A"/>
    <w:rsid w:val="005E7E00"/>
    <w:rsid w:val="005F27A9"/>
    <w:rsid w:val="005F3DED"/>
    <w:rsid w:val="005F6FAC"/>
    <w:rsid w:val="0060015D"/>
    <w:rsid w:val="00600715"/>
    <w:rsid w:val="0060094A"/>
    <w:rsid w:val="006009A4"/>
    <w:rsid w:val="00600DEC"/>
    <w:rsid w:val="00602172"/>
    <w:rsid w:val="006040E9"/>
    <w:rsid w:val="006042E9"/>
    <w:rsid w:val="0060485B"/>
    <w:rsid w:val="006115D9"/>
    <w:rsid w:val="0061267C"/>
    <w:rsid w:val="00613356"/>
    <w:rsid w:val="006135D3"/>
    <w:rsid w:val="00613D3E"/>
    <w:rsid w:val="00614FB7"/>
    <w:rsid w:val="00615987"/>
    <w:rsid w:val="00615F19"/>
    <w:rsid w:val="006175DE"/>
    <w:rsid w:val="006214CF"/>
    <w:rsid w:val="006215C2"/>
    <w:rsid w:val="00622E2E"/>
    <w:rsid w:val="00624B9E"/>
    <w:rsid w:val="00626C54"/>
    <w:rsid w:val="00641103"/>
    <w:rsid w:val="0064251D"/>
    <w:rsid w:val="00642F7E"/>
    <w:rsid w:val="0064347E"/>
    <w:rsid w:val="00644773"/>
    <w:rsid w:val="00646469"/>
    <w:rsid w:val="006502DD"/>
    <w:rsid w:val="006549AD"/>
    <w:rsid w:val="006615B6"/>
    <w:rsid w:val="00662ED4"/>
    <w:rsid w:val="00664217"/>
    <w:rsid w:val="00666D59"/>
    <w:rsid w:val="00667D2A"/>
    <w:rsid w:val="00670E94"/>
    <w:rsid w:val="006716D4"/>
    <w:rsid w:val="006769FB"/>
    <w:rsid w:val="006778C3"/>
    <w:rsid w:val="00680318"/>
    <w:rsid w:val="00681158"/>
    <w:rsid w:val="00682B9A"/>
    <w:rsid w:val="00684881"/>
    <w:rsid w:val="00687BDF"/>
    <w:rsid w:val="00687F7B"/>
    <w:rsid w:val="00690B01"/>
    <w:rsid w:val="00691094"/>
    <w:rsid w:val="00691F52"/>
    <w:rsid w:val="00692F15"/>
    <w:rsid w:val="006939A1"/>
    <w:rsid w:val="00693D44"/>
    <w:rsid w:val="00694765"/>
    <w:rsid w:val="006949A4"/>
    <w:rsid w:val="00694FF9"/>
    <w:rsid w:val="00695DB3"/>
    <w:rsid w:val="00696857"/>
    <w:rsid w:val="006A0271"/>
    <w:rsid w:val="006A07B0"/>
    <w:rsid w:val="006A219B"/>
    <w:rsid w:val="006A2615"/>
    <w:rsid w:val="006A2C79"/>
    <w:rsid w:val="006A2E2C"/>
    <w:rsid w:val="006A41EB"/>
    <w:rsid w:val="006A4940"/>
    <w:rsid w:val="006A53C9"/>
    <w:rsid w:val="006A6FD1"/>
    <w:rsid w:val="006A71C4"/>
    <w:rsid w:val="006A7558"/>
    <w:rsid w:val="006B202E"/>
    <w:rsid w:val="006B22BE"/>
    <w:rsid w:val="006B6A6E"/>
    <w:rsid w:val="006C1011"/>
    <w:rsid w:val="006C120E"/>
    <w:rsid w:val="006C1D47"/>
    <w:rsid w:val="006C1E2B"/>
    <w:rsid w:val="006C1E91"/>
    <w:rsid w:val="006C3D5B"/>
    <w:rsid w:val="006C764C"/>
    <w:rsid w:val="006D0511"/>
    <w:rsid w:val="006D3C8C"/>
    <w:rsid w:val="006D4E58"/>
    <w:rsid w:val="006D6334"/>
    <w:rsid w:val="006D70F7"/>
    <w:rsid w:val="006D7730"/>
    <w:rsid w:val="006E3A58"/>
    <w:rsid w:val="006E3C2C"/>
    <w:rsid w:val="006E4789"/>
    <w:rsid w:val="006E611C"/>
    <w:rsid w:val="006E6939"/>
    <w:rsid w:val="006F1797"/>
    <w:rsid w:val="006F4BDA"/>
    <w:rsid w:val="006F64D3"/>
    <w:rsid w:val="006F65D4"/>
    <w:rsid w:val="006F6DF7"/>
    <w:rsid w:val="007000E3"/>
    <w:rsid w:val="007003BE"/>
    <w:rsid w:val="00705B75"/>
    <w:rsid w:val="00707875"/>
    <w:rsid w:val="00710714"/>
    <w:rsid w:val="00711AE2"/>
    <w:rsid w:val="00711D53"/>
    <w:rsid w:val="007123B9"/>
    <w:rsid w:val="007128B9"/>
    <w:rsid w:val="00714E6C"/>
    <w:rsid w:val="0071540F"/>
    <w:rsid w:val="00717C6B"/>
    <w:rsid w:val="007209EA"/>
    <w:rsid w:val="00720E50"/>
    <w:rsid w:val="0072493E"/>
    <w:rsid w:val="00724BAE"/>
    <w:rsid w:val="00730B57"/>
    <w:rsid w:val="00732C65"/>
    <w:rsid w:val="00734DB2"/>
    <w:rsid w:val="007354DD"/>
    <w:rsid w:val="00736CCB"/>
    <w:rsid w:val="0074064F"/>
    <w:rsid w:val="00740FD4"/>
    <w:rsid w:val="007410CE"/>
    <w:rsid w:val="007434B2"/>
    <w:rsid w:val="00743ED0"/>
    <w:rsid w:val="0074612A"/>
    <w:rsid w:val="00750936"/>
    <w:rsid w:val="00754023"/>
    <w:rsid w:val="00754454"/>
    <w:rsid w:val="007604A0"/>
    <w:rsid w:val="007608B1"/>
    <w:rsid w:val="00761051"/>
    <w:rsid w:val="00761BF6"/>
    <w:rsid w:val="00765BB0"/>
    <w:rsid w:val="00767CC5"/>
    <w:rsid w:val="00767D30"/>
    <w:rsid w:val="00771C6C"/>
    <w:rsid w:val="00772D09"/>
    <w:rsid w:val="00775332"/>
    <w:rsid w:val="0077544E"/>
    <w:rsid w:val="0077555F"/>
    <w:rsid w:val="00775BA3"/>
    <w:rsid w:val="00780C0C"/>
    <w:rsid w:val="007818D6"/>
    <w:rsid w:val="00781A3E"/>
    <w:rsid w:val="00781FB3"/>
    <w:rsid w:val="00783516"/>
    <w:rsid w:val="00787427"/>
    <w:rsid w:val="0079183A"/>
    <w:rsid w:val="007923CB"/>
    <w:rsid w:val="00793CE9"/>
    <w:rsid w:val="007955B7"/>
    <w:rsid w:val="00796B2A"/>
    <w:rsid w:val="007A28B9"/>
    <w:rsid w:val="007A352F"/>
    <w:rsid w:val="007A400E"/>
    <w:rsid w:val="007A72FF"/>
    <w:rsid w:val="007B1F80"/>
    <w:rsid w:val="007B3244"/>
    <w:rsid w:val="007C2BF8"/>
    <w:rsid w:val="007C2FB0"/>
    <w:rsid w:val="007C4374"/>
    <w:rsid w:val="007C4C42"/>
    <w:rsid w:val="007C7C08"/>
    <w:rsid w:val="007D1C4F"/>
    <w:rsid w:val="007D37D3"/>
    <w:rsid w:val="007D37F9"/>
    <w:rsid w:val="007D41B9"/>
    <w:rsid w:val="007D5019"/>
    <w:rsid w:val="007D566A"/>
    <w:rsid w:val="007D610C"/>
    <w:rsid w:val="007D617A"/>
    <w:rsid w:val="007D6E3B"/>
    <w:rsid w:val="007D78D4"/>
    <w:rsid w:val="007D7F00"/>
    <w:rsid w:val="007E36C6"/>
    <w:rsid w:val="007F0227"/>
    <w:rsid w:val="007F2A59"/>
    <w:rsid w:val="007F4687"/>
    <w:rsid w:val="007F6019"/>
    <w:rsid w:val="007F7672"/>
    <w:rsid w:val="007F76DF"/>
    <w:rsid w:val="00800785"/>
    <w:rsid w:val="00802032"/>
    <w:rsid w:val="0080462C"/>
    <w:rsid w:val="0080573B"/>
    <w:rsid w:val="008058CA"/>
    <w:rsid w:val="008076C8"/>
    <w:rsid w:val="008111A0"/>
    <w:rsid w:val="00814318"/>
    <w:rsid w:val="0081567E"/>
    <w:rsid w:val="00815C94"/>
    <w:rsid w:val="00821517"/>
    <w:rsid w:val="00821655"/>
    <w:rsid w:val="00821CF1"/>
    <w:rsid w:val="00821FD0"/>
    <w:rsid w:val="00822902"/>
    <w:rsid w:val="008242BE"/>
    <w:rsid w:val="00825A6C"/>
    <w:rsid w:val="00826259"/>
    <w:rsid w:val="00826F56"/>
    <w:rsid w:val="00830C0C"/>
    <w:rsid w:val="00832EC1"/>
    <w:rsid w:val="0083582A"/>
    <w:rsid w:val="00836133"/>
    <w:rsid w:val="00837BF7"/>
    <w:rsid w:val="008408F1"/>
    <w:rsid w:val="008410B0"/>
    <w:rsid w:val="00842879"/>
    <w:rsid w:val="00842CE3"/>
    <w:rsid w:val="00843210"/>
    <w:rsid w:val="00843A09"/>
    <w:rsid w:val="00843D60"/>
    <w:rsid w:val="008455B2"/>
    <w:rsid w:val="00845AAC"/>
    <w:rsid w:val="00845B7D"/>
    <w:rsid w:val="00846D2E"/>
    <w:rsid w:val="00847CED"/>
    <w:rsid w:val="00847FCE"/>
    <w:rsid w:val="00850917"/>
    <w:rsid w:val="00851557"/>
    <w:rsid w:val="00851984"/>
    <w:rsid w:val="00852AD9"/>
    <w:rsid w:val="00852BA6"/>
    <w:rsid w:val="00857B6D"/>
    <w:rsid w:val="0086106A"/>
    <w:rsid w:val="00861310"/>
    <w:rsid w:val="00861407"/>
    <w:rsid w:val="008619E3"/>
    <w:rsid w:val="00861AC7"/>
    <w:rsid w:val="008631D1"/>
    <w:rsid w:val="00863B3A"/>
    <w:rsid w:val="00866BDD"/>
    <w:rsid w:val="00871679"/>
    <w:rsid w:val="008724DF"/>
    <w:rsid w:val="0087372A"/>
    <w:rsid w:val="00881D86"/>
    <w:rsid w:val="00881EF4"/>
    <w:rsid w:val="0088475D"/>
    <w:rsid w:val="00885E49"/>
    <w:rsid w:val="0088674D"/>
    <w:rsid w:val="00890678"/>
    <w:rsid w:val="00890EAF"/>
    <w:rsid w:val="00893FCE"/>
    <w:rsid w:val="00896B33"/>
    <w:rsid w:val="00897143"/>
    <w:rsid w:val="0089787C"/>
    <w:rsid w:val="00897F8A"/>
    <w:rsid w:val="008A2929"/>
    <w:rsid w:val="008A33C5"/>
    <w:rsid w:val="008A437B"/>
    <w:rsid w:val="008A51C5"/>
    <w:rsid w:val="008B0B83"/>
    <w:rsid w:val="008B1857"/>
    <w:rsid w:val="008B3F5B"/>
    <w:rsid w:val="008B5B77"/>
    <w:rsid w:val="008B6948"/>
    <w:rsid w:val="008C0108"/>
    <w:rsid w:val="008C527E"/>
    <w:rsid w:val="008C53C5"/>
    <w:rsid w:val="008C5F35"/>
    <w:rsid w:val="008C6597"/>
    <w:rsid w:val="008C675F"/>
    <w:rsid w:val="008C7541"/>
    <w:rsid w:val="008D0FBE"/>
    <w:rsid w:val="008D2362"/>
    <w:rsid w:val="008D39CA"/>
    <w:rsid w:val="008D3F74"/>
    <w:rsid w:val="008D4579"/>
    <w:rsid w:val="008D4EE3"/>
    <w:rsid w:val="008D5700"/>
    <w:rsid w:val="008D6E5D"/>
    <w:rsid w:val="008D77D9"/>
    <w:rsid w:val="008E1CB2"/>
    <w:rsid w:val="008E4322"/>
    <w:rsid w:val="008E5D26"/>
    <w:rsid w:val="008E71DE"/>
    <w:rsid w:val="008F116B"/>
    <w:rsid w:val="008F53DE"/>
    <w:rsid w:val="008F6E25"/>
    <w:rsid w:val="0090073F"/>
    <w:rsid w:val="009021AC"/>
    <w:rsid w:val="00905A65"/>
    <w:rsid w:val="00905BBB"/>
    <w:rsid w:val="00907C8B"/>
    <w:rsid w:val="00913221"/>
    <w:rsid w:val="009135BA"/>
    <w:rsid w:val="009156C6"/>
    <w:rsid w:val="0091782B"/>
    <w:rsid w:val="00920C3C"/>
    <w:rsid w:val="009217B5"/>
    <w:rsid w:val="0092233A"/>
    <w:rsid w:val="00923C59"/>
    <w:rsid w:val="0092459D"/>
    <w:rsid w:val="00924636"/>
    <w:rsid w:val="009252AE"/>
    <w:rsid w:val="00925968"/>
    <w:rsid w:val="009270AF"/>
    <w:rsid w:val="009307B9"/>
    <w:rsid w:val="00931D8E"/>
    <w:rsid w:val="00934C07"/>
    <w:rsid w:val="00934D5F"/>
    <w:rsid w:val="009356BE"/>
    <w:rsid w:val="00935D7F"/>
    <w:rsid w:val="009360E4"/>
    <w:rsid w:val="00937980"/>
    <w:rsid w:val="00942404"/>
    <w:rsid w:val="00942F32"/>
    <w:rsid w:val="00944788"/>
    <w:rsid w:val="00945845"/>
    <w:rsid w:val="00946157"/>
    <w:rsid w:val="00946369"/>
    <w:rsid w:val="00947D99"/>
    <w:rsid w:val="00950D74"/>
    <w:rsid w:val="00951A55"/>
    <w:rsid w:val="00951B4C"/>
    <w:rsid w:val="0095357F"/>
    <w:rsid w:val="009543F0"/>
    <w:rsid w:val="00954526"/>
    <w:rsid w:val="00956948"/>
    <w:rsid w:val="0096697B"/>
    <w:rsid w:val="00966CAB"/>
    <w:rsid w:val="009671E3"/>
    <w:rsid w:val="0096762D"/>
    <w:rsid w:val="009701B4"/>
    <w:rsid w:val="00970B18"/>
    <w:rsid w:val="00972C46"/>
    <w:rsid w:val="0097371E"/>
    <w:rsid w:val="00973D0F"/>
    <w:rsid w:val="00977B2F"/>
    <w:rsid w:val="00980374"/>
    <w:rsid w:val="0098050C"/>
    <w:rsid w:val="00981A94"/>
    <w:rsid w:val="00986937"/>
    <w:rsid w:val="00987322"/>
    <w:rsid w:val="00987FE1"/>
    <w:rsid w:val="00991FCA"/>
    <w:rsid w:val="00993F5F"/>
    <w:rsid w:val="00994B26"/>
    <w:rsid w:val="00994E2A"/>
    <w:rsid w:val="00996644"/>
    <w:rsid w:val="00996712"/>
    <w:rsid w:val="009A3126"/>
    <w:rsid w:val="009A49BD"/>
    <w:rsid w:val="009A5965"/>
    <w:rsid w:val="009A5BD5"/>
    <w:rsid w:val="009A7D23"/>
    <w:rsid w:val="009B2611"/>
    <w:rsid w:val="009C0425"/>
    <w:rsid w:val="009C2122"/>
    <w:rsid w:val="009C21D6"/>
    <w:rsid w:val="009C3601"/>
    <w:rsid w:val="009C46BE"/>
    <w:rsid w:val="009C5F5F"/>
    <w:rsid w:val="009D04D7"/>
    <w:rsid w:val="009D44E0"/>
    <w:rsid w:val="009D4B95"/>
    <w:rsid w:val="009D4CA9"/>
    <w:rsid w:val="009D6F77"/>
    <w:rsid w:val="009E0B60"/>
    <w:rsid w:val="009E0CA6"/>
    <w:rsid w:val="009E0E28"/>
    <w:rsid w:val="009E2291"/>
    <w:rsid w:val="009E37D6"/>
    <w:rsid w:val="009E41AB"/>
    <w:rsid w:val="009E4E73"/>
    <w:rsid w:val="009E59F5"/>
    <w:rsid w:val="009E613D"/>
    <w:rsid w:val="009E6F09"/>
    <w:rsid w:val="009E7082"/>
    <w:rsid w:val="009E72B8"/>
    <w:rsid w:val="009F1401"/>
    <w:rsid w:val="009F14F9"/>
    <w:rsid w:val="009F23E7"/>
    <w:rsid w:val="009F437E"/>
    <w:rsid w:val="009F5087"/>
    <w:rsid w:val="00A01258"/>
    <w:rsid w:val="00A0234F"/>
    <w:rsid w:val="00A04A62"/>
    <w:rsid w:val="00A05047"/>
    <w:rsid w:val="00A07E74"/>
    <w:rsid w:val="00A1075F"/>
    <w:rsid w:val="00A10F04"/>
    <w:rsid w:val="00A13DB6"/>
    <w:rsid w:val="00A1607D"/>
    <w:rsid w:val="00A1725A"/>
    <w:rsid w:val="00A17B28"/>
    <w:rsid w:val="00A20F19"/>
    <w:rsid w:val="00A215D0"/>
    <w:rsid w:val="00A21A68"/>
    <w:rsid w:val="00A2281C"/>
    <w:rsid w:val="00A237FC"/>
    <w:rsid w:val="00A273C1"/>
    <w:rsid w:val="00A3124B"/>
    <w:rsid w:val="00A313AC"/>
    <w:rsid w:val="00A323B5"/>
    <w:rsid w:val="00A3459D"/>
    <w:rsid w:val="00A34CED"/>
    <w:rsid w:val="00A36B30"/>
    <w:rsid w:val="00A40670"/>
    <w:rsid w:val="00A40CD4"/>
    <w:rsid w:val="00A41A4F"/>
    <w:rsid w:val="00A42196"/>
    <w:rsid w:val="00A4306D"/>
    <w:rsid w:val="00A43916"/>
    <w:rsid w:val="00A44E7A"/>
    <w:rsid w:val="00A4566E"/>
    <w:rsid w:val="00A475BE"/>
    <w:rsid w:val="00A4769D"/>
    <w:rsid w:val="00A47A1C"/>
    <w:rsid w:val="00A50EF1"/>
    <w:rsid w:val="00A527F3"/>
    <w:rsid w:val="00A52AD9"/>
    <w:rsid w:val="00A531BA"/>
    <w:rsid w:val="00A53372"/>
    <w:rsid w:val="00A53682"/>
    <w:rsid w:val="00A548FA"/>
    <w:rsid w:val="00A54DA8"/>
    <w:rsid w:val="00A55E12"/>
    <w:rsid w:val="00A56059"/>
    <w:rsid w:val="00A56E1E"/>
    <w:rsid w:val="00A62281"/>
    <w:rsid w:val="00A62399"/>
    <w:rsid w:val="00A63DF8"/>
    <w:rsid w:val="00A6553B"/>
    <w:rsid w:val="00A7020E"/>
    <w:rsid w:val="00A71050"/>
    <w:rsid w:val="00A730B3"/>
    <w:rsid w:val="00A76BD2"/>
    <w:rsid w:val="00A77DED"/>
    <w:rsid w:val="00A811C2"/>
    <w:rsid w:val="00A81885"/>
    <w:rsid w:val="00A8202D"/>
    <w:rsid w:val="00A83109"/>
    <w:rsid w:val="00A8429C"/>
    <w:rsid w:val="00A9049C"/>
    <w:rsid w:val="00A92E1F"/>
    <w:rsid w:val="00A93285"/>
    <w:rsid w:val="00A94227"/>
    <w:rsid w:val="00A9713A"/>
    <w:rsid w:val="00AA2782"/>
    <w:rsid w:val="00AA290D"/>
    <w:rsid w:val="00AA35F6"/>
    <w:rsid w:val="00AA4305"/>
    <w:rsid w:val="00AA6149"/>
    <w:rsid w:val="00AA70ED"/>
    <w:rsid w:val="00AB0290"/>
    <w:rsid w:val="00AB0BD3"/>
    <w:rsid w:val="00AB24FF"/>
    <w:rsid w:val="00AB3DD6"/>
    <w:rsid w:val="00AB4299"/>
    <w:rsid w:val="00AB72A7"/>
    <w:rsid w:val="00AB7A36"/>
    <w:rsid w:val="00AC1245"/>
    <w:rsid w:val="00AC17A2"/>
    <w:rsid w:val="00AC22D6"/>
    <w:rsid w:val="00AC4805"/>
    <w:rsid w:val="00AC50A5"/>
    <w:rsid w:val="00AC6342"/>
    <w:rsid w:val="00AC7CA2"/>
    <w:rsid w:val="00AD1802"/>
    <w:rsid w:val="00AD18D6"/>
    <w:rsid w:val="00AD1FE5"/>
    <w:rsid w:val="00AD2737"/>
    <w:rsid w:val="00AD27CF"/>
    <w:rsid w:val="00AD540E"/>
    <w:rsid w:val="00AD555E"/>
    <w:rsid w:val="00AD55F8"/>
    <w:rsid w:val="00AD572B"/>
    <w:rsid w:val="00AD607E"/>
    <w:rsid w:val="00AE1C2A"/>
    <w:rsid w:val="00AE2AAF"/>
    <w:rsid w:val="00AE7CBB"/>
    <w:rsid w:val="00AE7F43"/>
    <w:rsid w:val="00AF0C3D"/>
    <w:rsid w:val="00AF3632"/>
    <w:rsid w:val="00AF399C"/>
    <w:rsid w:val="00AF5322"/>
    <w:rsid w:val="00AF58B8"/>
    <w:rsid w:val="00AF69EB"/>
    <w:rsid w:val="00AF7F33"/>
    <w:rsid w:val="00B02240"/>
    <w:rsid w:val="00B03025"/>
    <w:rsid w:val="00B035A8"/>
    <w:rsid w:val="00B03B69"/>
    <w:rsid w:val="00B05FEA"/>
    <w:rsid w:val="00B0786A"/>
    <w:rsid w:val="00B07C19"/>
    <w:rsid w:val="00B107A5"/>
    <w:rsid w:val="00B11039"/>
    <w:rsid w:val="00B111AC"/>
    <w:rsid w:val="00B12173"/>
    <w:rsid w:val="00B14BE5"/>
    <w:rsid w:val="00B15C4C"/>
    <w:rsid w:val="00B2164B"/>
    <w:rsid w:val="00B21F8E"/>
    <w:rsid w:val="00B22755"/>
    <w:rsid w:val="00B233EA"/>
    <w:rsid w:val="00B23B95"/>
    <w:rsid w:val="00B24660"/>
    <w:rsid w:val="00B25064"/>
    <w:rsid w:val="00B25108"/>
    <w:rsid w:val="00B26EE2"/>
    <w:rsid w:val="00B303FB"/>
    <w:rsid w:val="00B30E90"/>
    <w:rsid w:val="00B30F38"/>
    <w:rsid w:val="00B325FA"/>
    <w:rsid w:val="00B336D4"/>
    <w:rsid w:val="00B35B0E"/>
    <w:rsid w:val="00B36DD2"/>
    <w:rsid w:val="00B424A1"/>
    <w:rsid w:val="00B43F6D"/>
    <w:rsid w:val="00B45C9F"/>
    <w:rsid w:val="00B47A9D"/>
    <w:rsid w:val="00B52E32"/>
    <w:rsid w:val="00B54BF9"/>
    <w:rsid w:val="00B552BE"/>
    <w:rsid w:val="00B60219"/>
    <w:rsid w:val="00B62924"/>
    <w:rsid w:val="00B63DAB"/>
    <w:rsid w:val="00B647F3"/>
    <w:rsid w:val="00B65CBA"/>
    <w:rsid w:val="00B65DFE"/>
    <w:rsid w:val="00B66ED4"/>
    <w:rsid w:val="00B67A7B"/>
    <w:rsid w:val="00B70F15"/>
    <w:rsid w:val="00B72342"/>
    <w:rsid w:val="00B74A0D"/>
    <w:rsid w:val="00B75170"/>
    <w:rsid w:val="00B75D81"/>
    <w:rsid w:val="00B76887"/>
    <w:rsid w:val="00B80FC7"/>
    <w:rsid w:val="00B820E4"/>
    <w:rsid w:val="00B820EA"/>
    <w:rsid w:val="00B84633"/>
    <w:rsid w:val="00B85F6F"/>
    <w:rsid w:val="00B86035"/>
    <w:rsid w:val="00B872B2"/>
    <w:rsid w:val="00B9150A"/>
    <w:rsid w:val="00B93332"/>
    <w:rsid w:val="00B933A7"/>
    <w:rsid w:val="00B93741"/>
    <w:rsid w:val="00B968A6"/>
    <w:rsid w:val="00B96FC9"/>
    <w:rsid w:val="00B97A97"/>
    <w:rsid w:val="00B97FBC"/>
    <w:rsid w:val="00BA0163"/>
    <w:rsid w:val="00BA0B30"/>
    <w:rsid w:val="00BA61E8"/>
    <w:rsid w:val="00BA663E"/>
    <w:rsid w:val="00BB044D"/>
    <w:rsid w:val="00BB2BC3"/>
    <w:rsid w:val="00BB31A1"/>
    <w:rsid w:val="00BB32C9"/>
    <w:rsid w:val="00BB5692"/>
    <w:rsid w:val="00BB5B17"/>
    <w:rsid w:val="00BB5B19"/>
    <w:rsid w:val="00BB62D8"/>
    <w:rsid w:val="00BB6487"/>
    <w:rsid w:val="00BC2889"/>
    <w:rsid w:val="00BC2E89"/>
    <w:rsid w:val="00BC2F37"/>
    <w:rsid w:val="00BD07C1"/>
    <w:rsid w:val="00BD1940"/>
    <w:rsid w:val="00BD1B56"/>
    <w:rsid w:val="00BD3F0F"/>
    <w:rsid w:val="00BD6AC0"/>
    <w:rsid w:val="00BE37AF"/>
    <w:rsid w:val="00BE5881"/>
    <w:rsid w:val="00BE6DA4"/>
    <w:rsid w:val="00BE73B6"/>
    <w:rsid w:val="00BE7C67"/>
    <w:rsid w:val="00BF05E0"/>
    <w:rsid w:val="00BF1CC5"/>
    <w:rsid w:val="00BF3B03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4DA5"/>
    <w:rsid w:val="00C24E57"/>
    <w:rsid w:val="00C25CB8"/>
    <w:rsid w:val="00C25E2F"/>
    <w:rsid w:val="00C30073"/>
    <w:rsid w:val="00C34054"/>
    <w:rsid w:val="00C35209"/>
    <w:rsid w:val="00C36649"/>
    <w:rsid w:val="00C37D0D"/>
    <w:rsid w:val="00C4290E"/>
    <w:rsid w:val="00C4752A"/>
    <w:rsid w:val="00C5025D"/>
    <w:rsid w:val="00C5065D"/>
    <w:rsid w:val="00C50D03"/>
    <w:rsid w:val="00C5235C"/>
    <w:rsid w:val="00C535ED"/>
    <w:rsid w:val="00C5425F"/>
    <w:rsid w:val="00C5461E"/>
    <w:rsid w:val="00C54B90"/>
    <w:rsid w:val="00C56604"/>
    <w:rsid w:val="00C577F5"/>
    <w:rsid w:val="00C57A28"/>
    <w:rsid w:val="00C57A2C"/>
    <w:rsid w:val="00C60250"/>
    <w:rsid w:val="00C60366"/>
    <w:rsid w:val="00C612BC"/>
    <w:rsid w:val="00C6172E"/>
    <w:rsid w:val="00C61A3A"/>
    <w:rsid w:val="00C62F79"/>
    <w:rsid w:val="00C64E6A"/>
    <w:rsid w:val="00C65311"/>
    <w:rsid w:val="00C6622C"/>
    <w:rsid w:val="00C72076"/>
    <w:rsid w:val="00C722CC"/>
    <w:rsid w:val="00C72A93"/>
    <w:rsid w:val="00C74F01"/>
    <w:rsid w:val="00C774AF"/>
    <w:rsid w:val="00C77F3C"/>
    <w:rsid w:val="00C81022"/>
    <w:rsid w:val="00C81DB3"/>
    <w:rsid w:val="00C83347"/>
    <w:rsid w:val="00C84D6B"/>
    <w:rsid w:val="00C8544D"/>
    <w:rsid w:val="00C85B7E"/>
    <w:rsid w:val="00C85B8C"/>
    <w:rsid w:val="00C909B3"/>
    <w:rsid w:val="00C91591"/>
    <w:rsid w:val="00C932ED"/>
    <w:rsid w:val="00C9691A"/>
    <w:rsid w:val="00C97DDD"/>
    <w:rsid w:val="00C97FAD"/>
    <w:rsid w:val="00CA027D"/>
    <w:rsid w:val="00CA381B"/>
    <w:rsid w:val="00CA44C4"/>
    <w:rsid w:val="00CB0C6E"/>
    <w:rsid w:val="00CB1FB4"/>
    <w:rsid w:val="00CB2645"/>
    <w:rsid w:val="00CB2740"/>
    <w:rsid w:val="00CB4AE2"/>
    <w:rsid w:val="00CB4B5F"/>
    <w:rsid w:val="00CB6596"/>
    <w:rsid w:val="00CC173A"/>
    <w:rsid w:val="00CC2784"/>
    <w:rsid w:val="00CC2AF7"/>
    <w:rsid w:val="00CC5D72"/>
    <w:rsid w:val="00CC694B"/>
    <w:rsid w:val="00CC69BE"/>
    <w:rsid w:val="00CC7106"/>
    <w:rsid w:val="00CC79BA"/>
    <w:rsid w:val="00CD05D0"/>
    <w:rsid w:val="00CD13AA"/>
    <w:rsid w:val="00CD2695"/>
    <w:rsid w:val="00CD2A50"/>
    <w:rsid w:val="00CD507D"/>
    <w:rsid w:val="00CD525D"/>
    <w:rsid w:val="00CE2278"/>
    <w:rsid w:val="00CE241F"/>
    <w:rsid w:val="00CE3CD9"/>
    <w:rsid w:val="00CE79C4"/>
    <w:rsid w:val="00CE7C20"/>
    <w:rsid w:val="00CF1B65"/>
    <w:rsid w:val="00CF3F2D"/>
    <w:rsid w:val="00CF7F9C"/>
    <w:rsid w:val="00D01D8A"/>
    <w:rsid w:val="00D024E5"/>
    <w:rsid w:val="00D02C03"/>
    <w:rsid w:val="00D058F9"/>
    <w:rsid w:val="00D12067"/>
    <w:rsid w:val="00D12EE2"/>
    <w:rsid w:val="00D20659"/>
    <w:rsid w:val="00D2223F"/>
    <w:rsid w:val="00D22A0D"/>
    <w:rsid w:val="00D237D2"/>
    <w:rsid w:val="00D27AAF"/>
    <w:rsid w:val="00D27EE1"/>
    <w:rsid w:val="00D311B9"/>
    <w:rsid w:val="00D36581"/>
    <w:rsid w:val="00D37559"/>
    <w:rsid w:val="00D42664"/>
    <w:rsid w:val="00D42BF5"/>
    <w:rsid w:val="00D42D17"/>
    <w:rsid w:val="00D469D1"/>
    <w:rsid w:val="00D51C79"/>
    <w:rsid w:val="00D54A79"/>
    <w:rsid w:val="00D55A2C"/>
    <w:rsid w:val="00D55AB5"/>
    <w:rsid w:val="00D67925"/>
    <w:rsid w:val="00D67B1B"/>
    <w:rsid w:val="00D725D2"/>
    <w:rsid w:val="00D72E20"/>
    <w:rsid w:val="00D74823"/>
    <w:rsid w:val="00D74EA5"/>
    <w:rsid w:val="00D76D76"/>
    <w:rsid w:val="00D77870"/>
    <w:rsid w:val="00D83959"/>
    <w:rsid w:val="00D8681A"/>
    <w:rsid w:val="00D905F9"/>
    <w:rsid w:val="00D917A2"/>
    <w:rsid w:val="00D91802"/>
    <w:rsid w:val="00D9197D"/>
    <w:rsid w:val="00D91D49"/>
    <w:rsid w:val="00D95337"/>
    <w:rsid w:val="00D96DC0"/>
    <w:rsid w:val="00DA4A18"/>
    <w:rsid w:val="00DA633A"/>
    <w:rsid w:val="00DB1CDA"/>
    <w:rsid w:val="00DB3175"/>
    <w:rsid w:val="00DB66F4"/>
    <w:rsid w:val="00DB7252"/>
    <w:rsid w:val="00DB760D"/>
    <w:rsid w:val="00DC1674"/>
    <w:rsid w:val="00DC1E97"/>
    <w:rsid w:val="00DC2170"/>
    <w:rsid w:val="00DC6DDB"/>
    <w:rsid w:val="00DC7F34"/>
    <w:rsid w:val="00DC7FA0"/>
    <w:rsid w:val="00DD1122"/>
    <w:rsid w:val="00DD1770"/>
    <w:rsid w:val="00DD1DA3"/>
    <w:rsid w:val="00DD2A87"/>
    <w:rsid w:val="00DD33AF"/>
    <w:rsid w:val="00DD7C3A"/>
    <w:rsid w:val="00DD7EC3"/>
    <w:rsid w:val="00DE2876"/>
    <w:rsid w:val="00DE452C"/>
    <w:rsid w:val="00DE6780"/>
    <w:rsid w:val="00DE7349"/>
    <w:rsid w:val="00DF3A58"/>
    <w:rsid w:val="00DF4536"/>
    <w:rsid w:val="00DF52BC"/>
    <w:rsid w:val="00DF56CE"/>
    <w:rsid w:val="00DF59A5"/>
    <w:rsid w:val="00E02505"/>
    <w:rsid w:val="00E037F7"/>
    <w:rsid w:val="00E079A4"/>
    <w:rsid w:val="00E13B71"/>
    <w:rsid w:val="00E13CEE"/>
    <w:rsid w:val="00E1445D"/>
    <w:rsid w:val="00E21E42"/>
    <w:rsid w:val="00E251FB"/>
    <w:rsid w:val="00E25D78"/>
    <w:rsid w:val="00E267D3"/>
    <w:rsid w:val="00E27EED"/>
    <w:rsid w:val="00E3036E"/>
    <w:rsid w:val="00E31526"/>
    <w:rsid w:val="00E324A5"/>
    <w:rsid w:val="00E36D4B"/>
    <w:rsid w:val="00E40320"/>
    <w:rsid w:val="00E50B6A"/>
    <w:rsid w:val="00E53DFF"/>
    <w:rsid w:val="00E729B5"/>
    <w:rsid w:val="00E73691"/>
    <w:rsid w:val="00E737CC"/>
    <w:rsid w:val="00E74DD1"/>
    <w:rsid w:val="00E77A9D"/>
    <w:rsid w:val="00E81353"/>
    <w:rsid w:val="00E82A58"/>
    <w:rsid w:val="00E82DC1"/>
    <w:rsid w:val="00E85872"/>
    <w:rsid w:val="00E909DE"/>
    <w:rsid w:val="00E92428"/>
    <w:rsid w:val="00E92855"/>
    <w:rsid w:val="00E93302"/>
    <w:rsid w:val="00E934C2"/>
    <w:rsid w:val="00E93C81"/>
    <w:rsid w:val="00E94EBE"/>
    <w:rsid w:val="00E95605"/>
    <w:rsid w:val="00E966CD"/>
    <w:rsid w:val="00E97574"/>
    <w:rsid w:val="00E97DC8"/>
    <w:rsid w:val="00EA08D0"/>
    <w:rsid w:val="00EA27F2"/>
    <w:rsid w:val="00EA635B"/>
    <w:rsid w:val="00EA692E"/>
    <w:rsid w:val="00EA73FA"/>
    <w:rsid w:val="00EA74E2"/>
    <w:rsid w:val="00EB0883"/>
    <w:rsid w:val="00EB1AAA"/>
    <w:rsid w:val="00EB38F2"/>
    <w:rsid w:val="00EB39EE"/>
    <w:rsid w:val="00EB62A5"/>
    <w:rsid w:val="00EC1A19"/>
    <w:rsid w:val="00EC2095"/>
    <w:rsid w:val="00EC2AF3"/>
    <w:rsid w:val="00EC2BBB"/>
    <w:rsid w:val="00EC3EA0"/>
    <w:rsid w:val="00EC7190"/>
    <w:rsid w:val="00ED05FE"/>
    <w:rsid w:val="00ED2164"/>
    <w:rsid w:val="00ED4FED"/>
    <w:rsid w:val="00ED6C08"/>
    <w:rsid w:val="00ED7219"/>
    <w:rsid w:val="00EE0DE5"/>
    <w:rsid w:val="00EE265E"/>
    <w:rsid w:val="00EE7FD5"/>
    <w:rsid w:val="00EF0B45"/>
    <w:rsid w:val="00EF4FF6"/>
    <w:rsid w:val="00EF5C27"/>
    <w:rsid w:val="00EF6374"/>
    <w:rsid w:val="00EF6CB7"/>
    <w:rsid w:val="00EF736C"/>
    <w:rsid w:val="00EF75E5"/>
    <w:rsid w:val="00EF78B6"/>
    <w:rsid w:val="00EF7DEA"/>
    <w:rsid w:val="00F00957"/>
    <w:rsid w:val="00F02A94"/>
    <w:rsid w:val="00F031A9"/>
    <w:rsid w:val="00F03277"/>
    <w:rsid w:val="00F04DB9"/>
    <w:rsid w:val="00F0612C"/>
    <w:rsid w:val="00F07082"/>
    <w:rsid w:val="00F0724C"/>
    <w:rsid w:val="00F104AE"/>
    <w:rsid w:val="00F1431D"/>
    <w:rsid w:val="00F158AC"/>
    <w:rsid w:val="00F1615B"/>
    <w:rsid w:val="00F17643"/>
    <w:rsid w:val="00F17847"/>
    <w:rsid w:val="00F21477"/>
    <w:rsid w:val="00F24420"/>
    <w:rsid w:val="00F253DD"/>
    <w:rsid w:val="00F30DB2"/>
    <w:rsid w:val="00F3194D"/>
    <w:rsid w:val="00F32EBD"/>
    <w:rsid w:val="00F34AA8"/>
    <w:rsid w:val="00F370EA"/>
    <w:rsid w:val="00F40409"/>
    <w:rsid w:val="00F4151C"/>
    <w:rsid w:val="00F4192C"/>
    <w:rsid w:val="00F419D3"/>
    <w:rsid w:val="00F4484B"/>
    <w:rsid w:val="00F458C7"/>
    <w:rsid w:val="00F45C3B"/>
    <w:rsid w:val="00F45EA4"/>
    <w:rsid w:val="00F50FB5"/>
    <w:rsid w:val="00F5262C"/>
    <w:rsid w:val="00F52C25"/>
    <w:rsid w:val="00F540C0"/>
    <w:rsid w:val="00F55595"/>
    <w:rsid w:val="00F55EDF"/>
    <w:rsid w:val="00F5781C"/>
    <w:rsid w:val="00F6153F"/>
    <w:rsid w:val="00F63E85"/>
    <w:rsid w:val="00F650A1"/>
    <w:rsid w:val="00F746FE"/>
    <w:rsid w:val="00F751C1"/>
    <w:rsid w:val="00F75C51"/>
    <w:rsid w:val="00F7677D"/>
    <w:rsid w:val="00F76EF4"/>
    <w:rsid w:val="00F8204B"/>
    <w:rsid w:val="00F82ED6"/>
    <w:rsid w:val="00F83403"/>
    <w:rsid w:val="00F8464D"/>
    <w:rsid w:val="00F8646B"/>
    <w:rsid w:val="00F878D0"/>
    <w:rsid w:val="00F910ED"/>
    <w:rsid w:val="00F92228"/>
    <w:rsid w:val="00F93EC3"/>
    <w:rsid w:val="00F9536C"/>
    <w:rsid w:val="00F96809"/>
    <w:rsid w:val="00FA04AD"/>
    <w:rsid w:val="00FA0C58"/>
    <w:rsid w:val="00FA0E70"/>
    <w:rsid w:val="00FA37A2"/>
    <w:rsid w:val="00FA4254"/>
    <w:rsid w:val="00FA4301"/>
    <w:rsid w:val="00FA46CA"/>
    <w:rsid w:val="00FA4CCF"/>
    <w:rsid w:val="00FA63B1"/>
    <w:rsid w:val="00FA6C8F"/>
    <w:rsid w:val="00FB2A52"/>
    <w:rsid w:val="00FB3420"/>
    <w:rsid w:val="00FB5021"/>
    <w:rsid w:val="00FB65E3"/>
    <w:rsid w:val="00FB779E"/>
    <w:rsid w:val="00FC0D29"/>
    <w:rsid w:val="00FC1D17"/>
    <w:rsid w:val="00FC2880"/>
    <w:rsid w:val="00FC3C5A"/>
    <w:rsid w:val="00FC611C"/>
    <w:rsid w:val="00FD0C06"/>
    <w:rsid w:val="00FD29E9"/>
    <w:rsid w:val="00FD4729"/>
    <w:rsid w:val="00FD5039"/>
    <w:rsid w:val="00FD55D5"/>
    <w:rsid w:val="00FD7DDC"/>
    <w:rsid w:val="00FE0D4F"/>
    <w:rsid w:val="00FE121E"/>
    <w:rsid w:val="00FE22B3"/>
    <w:rsid w:val="00FE22E4"/>
    <w:rsid w:val="00FE402C"/>
    <w:rsid w:val="00FE5619"/>
    <w:rsid w:val="00FE5A26"/>
    <w:rsid w:val="00FE686B"/>
    <w:rsid w:val="00FE7F44"/>
    <w:rsid w:val="00FF0A7D"/>
    <w:rsid w:val="00FF1081"/>
    <w:rsid w:val="00FF11F7"/>
    <w:rsid w:val="00FF17E3"/>
    <w:rsid w:val="00FF21F2"/>
    <w:rsid w:val="00FF3D21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 strokecolor="none"/>
    </o:shapedefaults>
    <o:shapelayout v:ext="edit">
      <o:idmap v:ext="edit" data="1"/>
    </o:shapelayout>
  </w:shapeDefaults>
  <w:decimalSymbol w:val=","/>
  <w:listSeparator w:val=";"/>
  <w15:docId w15:val="{4AA21821-8098-4679-9FBD-A1127838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5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5B59CB"/>
    <w:rPr>
      <w:i/>
      <w:iCs/>
      <w:color w:val="808080" w:themeColor="text1" w:themeTint="7F"/>
    </w:rPr>
  </w:style>
  <w:style w:type="paragraph" w:styleId="Nzev">
    <w:name w:val="Title"/>
    <w:basedOn w:val="Normln"/>
    <w:next w:val="Normln"/>
    <w:link w:val="NzevChar"/>
    <w:uiPriority w:val="10"/>
    <w:qFormat/>
    <w:rsid w:val="005B5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5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019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A13DB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5CCE-BC9F-4C1E-AEE5-21429E76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3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Tlustý Miloslav, Ing. (ÚMČ Praha 17)</cp:lastModifiedBy>
  <cp:revision>735</cp:revision>
  <cp:lastPrinted>2015-12-02T08:52:00Z</cp:lastPrinted>
  <dcterms:created xsi:type="dcterms:W3CDTF">2011-09-30T09:14:00Z</dcterms:created>
  <dcterms:modified xsi:type="dcterms:W3CDTF">2015-12-02T08:53:00Z</dcterms:modified>
</cp:coreProperties>
</file>