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06" w:rsidRDefault="0042622C" w:rsidP="00B85F6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24130</wp:posOffset>
                </wp:positionV>
                <wp:extent cx="5724525" cy="86677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6677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Pr="005D0E80" w:rsidRDefault="004A1FF7" w:rsidP="00CE3CD9">
                            <w:pPr>
                              <w:jc w:val="center"/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D0E80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ZÁPIS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Z</w:t>
                            </w:r>
                            <w:r w:rsidR="009543F0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  <w:r w:rsidR="00CE79C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 </w:t>
                            </w:r>
                            <w:r w:rsidR="00B65CBA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 w:rsidR="00CE79C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ZASEDÁNÍ KOMISE</w:t>
                            </w:r>
                            <w:r w:rsidR="009701B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PRO STRATEGICKÉ PLÁNOVÁNÍ A 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01B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ÚZEMNÍ ROZVOJ DNE </w:t>
                            </w:r>
                            <w:proofErr w:type="gramStart"/>
                            <w:r w:rsidR="00B65CBA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 w:rsidR="00B65CBA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.201</w:t>
                            </w:r>
                            <w:r w:rsidR="009701B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15pt;margin-top:1.9pt;width:450.7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" fillcolor="#548dd4" stroked="f">
                <v:textbox>
                  <w:txbxContent>
                    <w:p w:rsidR="004A1FF7" w:rsidRPr="005D0E80" w:rsidRDefault="004A1FF7" w:rsidP="00CE3CD9">
                      <w:pPr>
                        <w:jc w:val="center"/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D0E80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ZÁPIS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  Z</w:t>
                      </w:r>
                      <w:r w:rsidR="009543F0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  <w:r w:rsidR="00CE79C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 </w:t>
                      </w:r>
                      <w:r w:rsidR="00B65CBA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  <w:r w:rsidR="00CE79C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ZASEDÁNÍ KOMISE</w:t>
                      </w:r>
                      <w:r w:rsidR="009701B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 PRO STRATEGICKÉ PLÁNOVÁNÍ A 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9701B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ÚZEMNÍ ROZVOJ DNE </w:t>
                      </w:r>
                      <w:proofErr w:type="gramStart"/>
                      <w:r w:rsidR="00B65CBA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  <w:r w:rsidR="00B65CBA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.201</w:t>
                      </w:r>
                      <w:r w:rsidR="009701B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F3B59">
        <w:t>0</w:t>
      </w:r>
    </w:p>
    <w:p w:rsidR="005B59CB" w:rsidRDefault="005B59CB" w:rsidP="00F8646B"/>
    <w:p w:rsidR="005B59CB" w:rsidRDefault="005B59CB" w:rsidP="00F8646B"/>
    <w:p w:rsidR="009A3126" w:rsidRDefault="0042622C" w:rsidP="00F8646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301625</wp:posOffset>
                </wp:positionV>
                <wp:extent cx="5724525" cy="276225"/>
                <wp:effectExtent l="0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Pr="00881EF4" w:rsidRDefault="004A1FF7" w:rsidP="00CC7106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881EF4">
                              <w:rPr>
                                <w:b/>
                                <w:color w:val="000000"/>
                              </w:rPr>
                              <w:t>PŘÍTOMNI: ČLENOVÉ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.15pt;margin-top:23.75pt;width:450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" fillcolor="#daeef3" stroked="f">
                <v:textbox>
                  <w:txbxContent>
                    <w:p w:rsidR="004A1FF7" w:rsidRPr="00881EF4" w:rsidRDefault="004A1FF7" w:rsidP="00CC7106">
                      <w:pPr>
                        <w:rPr>
                          <w:b/>
                          <w:color w:val="000000"/>
                        </w:rPr>
                      </w:pPr>
                      <w:r w:rsidRPr="00881EF4">
                        <w:rPr>
                          <w:b/>
                          <w:color w:val="000000"/>
                        </w:rPr>
                        <w:t>PŘÍTOMNI: ČLENOVÉ KOMISE</w:t>
                      </w:r>
                    </w:p>
                  </w:txbxContent>
                </v:textbox>
              </v:shape>
            </w:pict>
          </mc:Fallback>
        </mc:AlternateContent>
      </w:r>
    </w:p>
    <w:p w:rsidR="00996644" w:rsidRDefault="00996644" w:rsidP="00F8646B"/>
    <w:p w:rsidR="008410B0" w:rsidRDefault="008410B0" w:rsidP="00A50EF1">
      <w:pPr>
        <w:jc w:val="both"/>
        <w:rPr>
          <w:b/>
          <w:bCs/>
          <w:sz w:val="24"/>
          <w:szCs w:val="24"/>
        </w:rPr>
      </w:pPr>
    </w:p>
    <w:p w:rsidR="0051424C" w:rsidRPr="0038242A" w:rsidRDefault="009701B4" w:rsidP="00A50EF1">
      <w:pPr>
        <w:jc w:val="both"/>
        <w:rPr>
          <w:b/>
          <w:bCs/>
          <w:sz w:val="24"/>
          <w:szCs w:val="24"/>
        </w:rPr>
      </w:pPr>
      <w:r w:rsidRPr="0038242A">
        <w:rPr>
          <w:b/>
          <w:bCs/>
          <w:sz w:val="24"/>
          <w:szCs w:val="24"/>
        </w:rPr>
        <w:t xml:space="preserve">Bc. Michal </w:t>
      </w:r>
      <w:proofErr w:type="spellStart"/>
      <w:r w:rsidRPr="0038242A">
        <w:rPr>
          <w:b/>
          <w:bCs/>
          <w:sz w:val="24"/>
          <w:szCs w:val="24"/>
        </w:rPr>
        <w:t>Štěpař</w:t>
      </w:r>
      <w:proofErr w:type="spellEnd"/>
      <w:r w:rsidR="00050FF5" w:rsidRPr="0038242A">
        <w:rPr>
          <w:b/>
          <w:bCs/>
          <w:sz w:val="24"/>
          <w:szCs w:val="24"/>
        </w:rPr>
        <w:t>,</w:t>
      </w:r>
      <w:r w:rsidR="00CF3F2D">
        <w:rPr>
          <w:b/>
          <w:bCs/>
          <w:sz w:val="24"/>
          <w:szCs w:val="24"/>
        </w:rPr>
        <w:t xml:space="preserve"> </w:t>
      </w:r>
      <w:r w:rsidR="00502F41">
        <w:rPr>
          <w:b/>
          <w:bCs/>
          <w:sz w:val="24"/>
          <w:szCs w:val="24"/>
        </w:rPr>
        <w:t>V</w:t>
      </w:r>
      <w:r w:rsidR="00CF3F2D">
        <w:rPr>
          <w:b/>
          <w:bCs/>
          <w:sz w:val="24"/>
          <w:szCs w:val="24"/>
        </w:rPr>
        <w:t xml:space="preserve">ladimír </w:t>
      </w:r>
      <w:proofErr w:type="spellStart"/>
      <w:r w:rsidR="00CF3F2D">
        <w:rPr>
          <w:b/>
          <w:bCs/>
          <w:sz w:val="24"/>
          <w:szCs w:val="24"/>
        </w:rPr>
        <w:t>Slíž</w:t>
      </w:r>
      <w:proofErr w:type="spellEnd"/>
      <w:r w:rsidR="00CF3F2D">
        <w:rPr>
          <w:b/>
          <w:bCs/>
          <w:sz w:val="24"/>
          <w:szCs w:val="24"/>
        </w:rPr>
        <w:t xml:space="preserve">, Ing. Pavel Franěk, </w:t>
      </w:r>
      <w:r w:rsidR="00B65CBA">
        <w:rPr>
          <w:b/>
          <w:bCs/>
          <w:sz w:val="24"/>
          <w:szCs w:val="24"/>
        </w:rPr>
        <w:t>J</w:t>
      </w:r>
      <w:r w:rsidRPr="0038242A">
        <w:rPr>
          <w:b/>
          <w:bCs/>
          <w:sz w:val="24"/>
          <w:szCs w:val="24"/>
        </w:rPr>
        <w:t>iří Svoboda</w:t>
      </w:r>
      <w:r w:rsidR="00420093" w:rsidRPr="0038242A">
        <w:rPr>
          <w:b/>
          <w:bCs/>
          <w:sz w:val="24"/>
          <w:szCs w:val="24"/>
        </w:rPr>
        <w:t xml:space="preserve"> </w:t>
      </w:r>
      <w:r w:rsidR="00050FF5" w:rsidRPr="0038242A">
        <w:rPr>
          <w:b/>
          <w:bCs/>
          <w:sz w:val="24"/>
          <w:szCs w:val="24"/>
        </w:rPr>
        <w:t xml:space="preserve"> </w:t>
      </w:r>
    </w:p>
    <w:p w:rsidR="00CC7106" w:rsidRDefault="003014A2" w:rsidP="00B85F6F">
      <w:r>
        <w:rPr>
          <w:b/>
          <w:bCs/>
        </w:rPr>
        <w:t xml:space="preserve"> </w:t>
      </w:r>
      <w:r w:rsidR="0042622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66040</wp:posOffset>
                </wp:positionV>
                <wp:extent cx="5724525" cy="276225"/>
                <wp:effectExtent l="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881EF4">
                              <w:rPr>
                                <w:b/>
                                <w:color w:val="000000"/>
                              </w:rPr>
                              <w:t>DALŠÍ ÚČASTNÍCI JEDNÁNÍ:</w:t>
                            </w:r>
                          </w:p>
                          <w:p w:rsidR="004A1FF7" w:rsidRPr="00881EF4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.15pt;margin-top:5.2pt;width:450.7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" fillcolor="#daeef3" stroked="f">
                <v:textbox>
                  <w:txbxContent>
                    <w:p w:rsidR="004A1FF7" w:rsidRDefault="004A1FF7" w:rsidP="00881EF4">
                      <w:pPr>
                        <w:rPr>
                          <w:b/>
                          <w:color w:val="000000"/>
                        </w:rPr>
                      </w:pPr>
                      <w:r w:rsidRPr="00881EF4">
                        <w:rPr>
                          <w:b/>
                          <w:color w:val="000000"/>
                        </w:rPr>
                        <w:t>DALŠÍ ÚČASTNÍCI JEDNÁNÍ:</w:t>
                      </w:r>
                    </w:p>
                    <w:p w:rsidR="004A1FF7" w:rsidRPr="00881EF4" w:rsidRDefault="004A1FF7" w:rsidP="00881EF4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5064" w:rsidRDefault="00B25064" w:rsidP="00B85F6F">
      <w:pPr>
        <w:rPr>
          <w:b/>
          <w:bCs/>
        </w:rPr>
      </w:pPr>
    </w:p>
    <w:p w:rsidR="007D6E3B" w:rsidRDefault="00E1445D" w:rsidP="00B85F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Ing. Alois Podaný, vedoucí OÚRI; </w:t>
      </w:r>
      <w:r w:rsidR="0074612A" w:rsidRPr="0038242A">
        <w:rPr>
          <w:b/>
          <w:bCs/>
          <w:sz w:val="24"/>
          <w:szCs w:val="24"/>
        </w:rPr>
        <w:t xml:space="preserve">Ing. </w:t>
      </w:r>
      <w:r w:rsidR="00BD1940" w:rsidRPr="0038242A">
        <w:rPr>
          <w:b/>
          <w:bCs/>
          <w:sz w:val="24"/>
          <w:szCs w:val="24"/>
        </w:rPr>
        <w:t>Miloslav Tlustý, tajemník komise</w:t>
      </w:r>
      <w:r w:rsidR="000C08F4" w:rsidRPr="0038242A">
        <w:rPr>
          <w:b/>
          <w:bCs/>
          <w:sz w:val="24"/>
          <w:szCs w:val="24"/>
        </w:rPr>
        <w:t xml:space="preserve"> </w:t>
      </w:r>
    </w:p>
    <w:p w:rsidR="007D6E3B" w:rsidRDefault="007D6E3B" w:rsidP="00B85F6F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Danilo Česal</w:t>
      </w:r>
      <w:proofErr w:type="gramEnd"/>
      <w:r>
        <w:rPr>
          <w:b/>
          <w:bCs/>
          <w:sz w:val="24"/>
          <w:szCs w:val="24"/>
        </w:rPr>
        <w:t>, Lukáš Česal – investoři</w:t>
      </w:r>
    </w:p>
    <w:p w:rsidR="002846B7" w:rsidRPr="0038242A" w:rsidRDefault="007D6E3B" w:rsidP="00B85F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Ing. Jiří Altman, Ing. arch. Viktor </w:t>
      </w:r>
      <w:proofErr w:type="spellStart"/>
      <w:r>
        <w:rPr>
          <w:b/>
          <w:bCs/>
          <w:sz w:val="24"/>
          <w:szCs w:val="24"/>
        </w:rPr>
        <w:t>Fehrer</w:t>
      </w:r>
      <w:proofErr w:type="spellEnd"/>
      <w:r>
        <w:rPr>
          <w:b/>
          <w:bCs/>
          <w:sz w:val="24"/>
          <w:szCs w:val="24"/>
        </w:rPr>
        <w:t xml:space="preserve"> - projektanti</w:t>
      </w:r>
      <w:r w:rsidR="00050FF5" w:rsidRPr="0038242A">
        <w:rPr>
          <w:b/>
          <w:bCs/>
          <w:sz w:val="24"/>
          <w:szCs w:val="24"/>
        </w:rPr>
        <w:t xml:space="preserve"> </w:t>
      </w:r>
    </w:p>
    <w:p w:rsidR="006C120E" w:rsidRDefault="0042622C" w:rsidP="006C120E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315595</wp:posOffset>
                </wp:positionV>
                <wp:extent cx="5724525" cy="276225"/>
                <wp:effectExtent l="0" t="0" r="0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Pr="00881EF4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881EF4">
                              <w:rPr>
                                <w:b/>
                                <w:color w:val="000000"/>
                              </w:rPr>
                              <w:t>OMLUVENI: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.15pt;margin-top:24.85pt;width:450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" fillcolor="#daeef3" stroked="f">
                <v:textbox>
                  <w:txbxContent>
                    <w:p w:rsidR="004A1FF7" w:rsidRPr="00881EF4" w:rsidRDefault="004A1FF7" w:rsidP="00881EF4">
                      <w:pPr>
                        <w:rPr>
                          <w:b/>
                          <w:color w:val="000000"/>
                        </w:rPr>
                      </w:pPr>
                      <w:r w:rsidRPr="00881EF4">
                        <w:rPr>
                          <w:b/>
                          <w:color w:val="000000"/>
                        </w:rPr>
                        <w:t>OMLUVENI:</w:t>
                      </w:r>
                    </w:p>
                  </w:txbxContent>
                </v:textbox>
              </v:shape>
            </w:pict>
          </mc:Fallback>
        </mc:AlternateContent>
      </w:r>
    </w:p>
    <w:p w:rsidR="006C120E" w:rsidRDefault="006C120E" w:rsidP="006C120E">
      <w:pPr>
        <w:rPr>
          <w:b/>
        </w:rPr>
      </w:pPr>
    </w:p>
    <w:p w:rsidR="00FB65E3" w:rsidRPr="00667D2A" w:rsidRDefault="00502F41" w:rsidP="00B2506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Ing. Lubomír </w:t>
      </w:r>
      <w:proofErr w:type="spellStart"/>
      <w:r>
        <w:rPr>
          <w:b/>
          <w:sz w:val="24"/>
          <w:szCs w:val="24"/>
        </w:rPr>
        <w:t>Lampert</w:t>
      </w:r>
      <w:proofErr w:type="spellEnd"/>
      <w:r w:rsidR="00775BA3">
        <w:rPr>
          <w:b/>
          <w:sz w:val="24"/>
          <w:szCs w:val="24"/>
        </w:rPr>
        <w:t xml:space="preserve"> (k projednávané záležitosti se vyjádřil e-mailem).</w:t>
      </w:r>
    </w:p>
    <w:p w:rsidR="003D3684" w:rsidRDefault="00881EF4" w:rsidP="00B25064">
      <w:pPr>
        <w:spacing w:line="240" w:lineRule="auto"/>
      </w:pPr>
      <w:r w:rsidRPr="002A1577">
        <w:t xml:space="preserve">(Prezenční listina je </w:t>
      </w:r>
      <w:r>
        <w:t>archivována</w:t>
      </w:r>
      <w:r w:rsidRPr="002A1577">
        <w:t xml:space="preserve"> u tajemníka komise)</w:t>
      </w:r>
    </w:p>
    <w:p w:rsidR="00881EF4" w:rsidRDefault="0042622C" w:rsidP="00B85F6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161290</wp:posOffset>
                </wp:positionV>
                <wp:extent cx="5724525" cy="276225"/>
                <wp:effectExtent l="0" t="0" r="0" b="12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881EF4">
                              <w:rPr>
                                <w:b/>
                                <w:color w:val="000000"/>
                              </w:rPr>
                              <w:t>KOMISE PROJEDNALA</w:t>
                            </w:r>
                          </w:p>
                          <w:p w:rsidR="004A1FF7" w:rsidRPr="00881EF4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.15pt;margin-top:12.7pt;width:450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" fillcolor="#548dd4" stroked="f">
                <v:textbox>
                  <w:txbxContent>
                    <w:p w:rsidR="004A1FF7" w:rsidRDefault="004A1FF7" w:rsidP="00881EF4">
                      <w:pPr>
                        <w:rPr>
                          <w:b/>
                          <w:color w:val="000000"/>
                        </w:rPr>
                      </w:pPr>
                      <w:r w:rsidRPr="00881EF4">
                        <w:rPr>
                          <w:b/>
                          <w:color w:val="000000"/>
                        </w:rPr>
                        <w:t>KOMISE PROJEDNALA</w:t>
                      </w:r>
                    </w:p>
                    <w:p w:rsidR="004A1FF7" w:rsidRPr="00881EF4" w:rsidRDefault="004A1FF7" w:rsidP="00881EF4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EF4" w:rsidRDefault="00881EF4" w:rsidP="00B85F6F"/>
    <w:p w:rsidR="005C5716" w:rsidRPr="00B65DFE" w:rsidRDefault="00A13DB6" w:rsidP="000530F0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  <w:rPr>
          <w:b/>
          <w:lang w:eastAsia="en-US"/>
        </w:rPr>
      </w:pPr>
      <w:r w:rsidRPr="005C5716">
        <w:rPr>
          <w:rFonts w:asciiTheme="minorHAnsi" w:hAnsiTheme="minorHAnsi" w:cs="Arial"/>
          <w:b/>
          <w:color w:val="000000"/>
        </w:rPr>
        <w:t>Komise se zabývala žádostí o stanovisko k projektové dokumentaci pro územní řízení (DUR) na stavbu</w:t>
      </w:r>
      <w:r w:rsidR="00C909B3" w:rsidRPr="005C5716">
        <w:rPr>
          <w:rFonts w:asciiTheme="minorHAnsi" w:hAnsiTheme="minorHAnsi" w:cs="Arial"/>
          <w:b/>
          <w:color w:val="000000"/>
        </w:rPr>
        <w:t xml:space="preserve"> „Víceúčelová ha</w:t>
      </w:r>
      <w:r w:rsidR="006A41EB">
        <w:rPr>
          <w:rFonts w:asciiTheme="minorHAnsi" w:hAnsiTheme="minorHAnsi" w:cs="Arial"/>
          <w:b/>
          <w:color w:val="000000"/>
        </w:rPr>
        <w:t xml:space="preserve">la </w:t>
      </w:r>
      <w:r w:rsidR="00C909B3" w:rsidRPr="005C5716">
        <w:rPr>
          <w:rFonts w:asciiTheme="minorHAnsi" w:hAnsiTheme="minorHAnsi" w:cs="Arial"/>
          <w:b/>
          <w:color w:val="000000"/>
        </w:rPr>
        <w:t>-</w:t>
      </w:r>
      <w:r w:rsidR="00B65DFE">
        <w:rPr>
          <w:rFonts w:asciiTheme="minorHAnsi" w:hAnsiTheme="minorHAnsi" w:cs="Arial"/>
          <w:b/>
          <w:color w:val="000000"/>
        </w:rPr>
        <w:t xml:space="preserve"> </w:t>
      </w:r>
      <w:r w:rsidR="00C909B3" w:rsidRPr="005C5716">
        <w:rPr>
          <w:rFonts w:asciiTheme="minorHAnsi" w:hAnsiTheme="minorHAnsi" w:cs="Arial"/>
          <w:b/>
          <w:color w:val="000000"/>
        </w:rPr>
        <w:t>ul. Drahoňovského</w:t>
      </w:r>
      <w:r w:rsidR="009F1401">
        <w:rPr>
          <w:rFonts w:asciiTheme="minorHAnsi" w:hAnsiTheme="minorHAnsi" w:cs="Arial"/>
          <w:b/>
          <w:color w:val="000000"/>
        </w:rPr>
        <w:t xml:space="preserve">; část A-inženýrské sítě, </w:t>
      </w:r>
      <w:r w:rsidR="00F07082">
        <w:rPr>
          <w:rFonts w:asciiTheme="minorHAnsi" w:hAnsiTheme="minorHAnsi" w:cs="Arial"/>
          <w:b/>
          <w:color w:val="000000"/>
        </w:rPr>
        <w:t>část B-výrobní a skladová hala</w:t>
      </w:r>
      <w:r w:rsidR="00C909B3" w:rsidRPr="005C5716">
        <w:rPr>
          <w:rFonts w:asciiTheme="minorHAnsi" w:hAnsiTheme="minorHAnsi" w:cs="Arial"/>
          <w:b/>
          <w:color w:val="000000"/>
        </w:rPr>
        <w:t>“</w:t>
      </w:r>
      <w:r w:rsidR="00F07082">
        <w:rPr>
          <w:rFonts w:asciiTheme="minorHAnsi" w:hAnsiTheme="minorHAnsi" w:cs="Arial"/>
          <w:b/>
          <w:color w:val="000000"/>
        </w:rPr>
        <w:t xml:space="preserve"> </w:t>
      </w:r>
      <w:r w:rsidR="00A531BA" w:rsidRPr="005C5716">
        <w:rPr>
          <w:rFonts w:asciiTheme="minorHAnsi" w:hAnsiTheme="minorHAnsi" w:cs="Arial"/>
          <w:b/>
          <w:color w:val="000000"/>
        </w:rPr>
        <w:t>v lokalitě mezi ulicí Drahoňovského a železniční tratí</w:t>
      </w:r>
      <w:r w:rsidR="00170506" w:rsidRPr="005C5716">
        <w:rPr>
          <w:rFonts w:asciiTheme="minorHAnsi" w:hAnsiTheme="minorHAnsi" w:cs="Arial"/>
          <w:b/>
          <w:color w:val="000000"/>
        </w:rPr>
        <w:t xml:space="preserve"> Praha – Hostivice </w:t>
      </w:r>
      <w:r w:rsidR="00C909B3" w:rsidRPr="005C5716">
        <w:rPr>
          <w:rFonts w:asciiTheme="minorHAnsi" w:hAnsiTheme="minorHAnsi" w:cs="Arial"/>
          <w:b/>
          <w:color w:val="000000"/>
        </w:rPr>
        <w:t>na pozemcích</w:t>
      </w:r>
      <w:r w:rsidR="009E72B8" w:rsidRPr="005C5716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proofErr w:type="gramStart"/>
      <w:r w:rsidR="009E72B8" w:rsidRPr="005C5716">
        <w:rPr>
          <w:rFonts w:asciiTheme="minorHAnsi" w:hAnsiTheme="minorHAnsi" w:cs="Arial"/>
          <w:b/>
          <w:color w:val="000000"/>
        </w:rPr>
        <w:t>č.parc</w:t>
      </w:r>
      <w:proofErr w:type="spellEnd"/>
      <w:proofErr w:type="gramEnd"/>
      <w:r w:rsidR="00170506" w:rsidRPr="005C5716">
        <w:rPr>
          <w:rFonts w:asciiTheme="minorHAnsi" w:hAnsiTheme="minorHAnsi" w:cs="Arial"/>
          <w:b/>
          <w:color w:val="000000"/>
        </w:rPr>
        <w:t>. 1317 (vlastní stavba haly), 1424/2(vlastní stavba haly</w:t>
      </w:r>
      <w:r w:rsidR="00324C21" w:rsidRPr="005C5716">
        <w:rPr>
          <w:rFonts w:asciiTheme="minorHAnsi" w:hAnsiTheme="minorHAnsi" w:cs="Arial"/>
          <w:b/>
          <w:color w:val="000000"/>
        </w:rPr>
        <w:t>), 1293/82,</w:t>
      </w:r>
      <w:r w:rsidR="007D1C4F" w:rsidRPr="005C5716">
        <w:rPr>
          <w:rFonts w:asciiTheme="minorHAnsi" w:hAnsiTheme="minorHAnsi" w:cs="Arial"/>
          <w:b/>
          <w:color w:val="000000"/>
        </w:rPr>
        <w:t xml:space="preserve"> 1762, </w:t>
      </w:r>
      <w:r w:rsidR="00324C21" w:rsidRPr="005C5716">
        <w:rPr>
          <w:rFonts w:asciiTheme="minorHAnsi" w:hAnsiTheme="minorHAnsi" w:cs="Arial"/>
          <w:b/>
          <w:color w:val="000000"/>
        </w:rPr>
        <w:t xml:space="preserve">1920, 1921/1, 1921/2, 1923 vše </w:t>
      </w:r>
      <w:proofErr w:type="spellStart"/>
      <w:proofErr w:type="gramStart"/>
      <w:r w:rsidR="00324C21" w:rsidRPr="005C5716">
        <w:rPr>
          <w:rFonts w:asciiTheme="minorHAnsi" w:hAnsiTheme="minorHAnsi" w:cs="Arial"/>
          <w:b/>
          <w:color w:val="000000"/>
        </w:rPr>
        <w:t>k.ú</w:t>
      </w:r>
      <w:proofErr w:type="spellEnd"/>
      <w:r w:rsidR="00324C21" w:rsidRPr="005C5716">
        <w:rPr>
          <w:rFonts w:asciiTheme="minorHAnsi" w:hAnsiTheme="minorHAnsi" w:cs="Arial"/>
          <w:b/>
          <w:color w:val="000000"/>
        </w:rPr>
        <w:t>.</w:t>
      </w:r>
      <w:proofErr w:type="gramEnd"/>
      <w:r w:rsidR="00324C21" w:rsidRPr="005C5716">
        <w:rPr>
          <w:rFonts w:asciiTheme="minorHAnsi" w:hAnsiTheme="minorHAnsi" w:cs="Arial"/>
          <w:b/>
          <w:color w:val="000000"/>
        </w:rPr>
        <w:t xml:space="preserve"> Řepy a 529, 531/1 (vlastní stavba haly), 531/5 </w:t>
      </w:r>
      <w:proofErr w:type="spellStart"/>
      <w:proofErr w:type="gramStart"/>
      <w:r w:rsidR="00324C21" w:rsidRPr="005C5716">
        <w:rPr>
          <w:rFonts w:asciiTheme="minorHAnsi" w:hAnsiTheme="minorHAnsi" w:cs="Arial"/>
          <w:b/>
          <w:color w:val="000000"/>
        </w:rPr>
        <w:t>k.ú</w:t>
      </w:r>
      <w:proofErr w:type="spellEnd"/>
      <w:r w:rsidR="00324C21" w:rsidRPr="005C5716">
        <w:rPr>
          <w:rFonts w:asciiTheme="minorHAnsi" w:hAnsiTheme="minorHAnsi" w:cs="Arial"/>
          <w:b/>
          <w:color w:val="000000"/>
        </w:rPr>
        <w:t>.</w:t>
      </w:r>
      <w:proofErr w:type="gramEnd"/>
      <w:r w:rsidR="00324C21" w:rsidRPr="005C5716">
        <w:rPr>
          <w:rFonts w:asciiTheme="minorHAnsi" w:hAnsiTheme="minorHAnsi" w:cs="Arial"/>
          <w:b/>
          <w:color w:val="000000"/>
        </w:rPr>
        <w:t xml:space="preserve"> Zličín</w:t>
      </w:r>
      <w:r w:rsidR="007D1C4F" w:rsidRPr="005C5716">
        <w:rPr>
          <w:rFonts w:asciiTheme="minorHAnsi" w:hAnsiTheme="minorHAnsi" w:cs="Arial"/>
          <w:color w:val="000000"/>
        </w:rPr>
        <w:t>.</w:t>
      </w:r>
      <w:r w:rsidR="005C5716">
        <w:rPr>
          <w:rFonts w:asciiTheme="minorHAnsi" w:hAnsiTheme="minorHAnsi" w:cs="Arial"/>
          <w:color w:val="000000"/>
        </w:rPr>
        <w:t xml:space="preserve"> </w:t>
      </w:r>
    </w:p>
    <w:p w:rsidR="00B65DFE" w:rsidRPr="005C5716" w:rsidRDefault="00B65DFE" w:rsidP="00B65DFE">
      <w:pPr>
        <w:pStyle w:val="Normlnweb"/>
        <w:spacing w:before="0" w:beforeAutospacing="0" w:after="0" w:afterAutospacing="0"/>
        <w:ind w:left="720"/>
        <w:jc w:val="both"/>
        <w:rPr>
          <w:b/>
          <w:lang w:eastAsia="en-US"/>
        </w:rPr>
      </w:pPr>
      <w:r>
        <w:rPr>
          <w:rFonts w:asciiTheme="minorHAnsi" w:hAnsiTheme="minorHAnsi" w:cs="Arial"/>
          <w:b/>
          <w:color w:val="000000"/>
        </w:rPr>
        <w:t xml:space="preserve">Předseda komise na úvod jednání </w:t>
      </w:r>
      <w:r w:rsidR="004162C3">
        <w:rPr>
          <w:rFonts w:asciiTheme="minorHAnsi" w:hAnsiTheme="minorHAnsi" w:cs="Arial"/>
          <w:b/>
          <w:color w:val="000000"/>
        </w:rPr>
        <w:t>u</w:t>
      </w:r>
      <w:r>
        <w:rPr>
          <w:rFonts w:asciiTheme="minorHAnsi" w:hAnsiTheme="minorHAnsi" w:cs="Arial"/>
          <w:b/>
          <w:color w:val="000000"/>
        </w:rPr>
        <w:t>vítal hosty</w:t>
      </w:r>
      <w:r w:rsidR="004162C3">
        <w:rPr>
          <w:rFonts w:asciiTheme="minorHAnsi" w:hAnsiTheme="minorHAnsi" w:cs="Arial"/>
          <w:b/>
          <w:color w:val="000000"/>
        </w:rPr>
        <w:t xml:space="preserve"> – investory a projektanty, aby komisi ozřejmili svůj stavební záměr.</w:t>
      </w:r>
      <w:r>
        <w:rPr>
          <w:rFonts w:asciiTheme="minorHAnsi" w:hAnsiTheme="minorHAnsi" w:cs="Arial"/>
          <w:b/>
          <w:color w:val="000000"/>
        </w:rPr>
        <w:t xml:space="preserve"> </w:t>
      </w:r>
    </w:p>
    <w:p w:rsidR="000F5EA3" w:rsidRDefault="005C5716" w:rsidP="000F5EA3">
      <w:pPr>
        <w:pStyle w:val="Normlnweb"/>
        <w:spacing w:before="0" w:beforeAutospacing="0" w:after="0" w:afterAutospacing="0"/>
        <w:ind w:left="720"/>
        <w:jc w:val="both"/>
        <w:rPr>
          <w:b/>
        </w:rPr>
      </w:pPr>
      <w:r w:rsidRPr="005C5716">
        <w:rPr>
          <w:rFonts w:asciiTheme="minorHAnsi" w:hAnsiTheme="minorHAnsi" w:cs="Arial"/>
          <w:b/>
          <w:color w:val="000000"/>
        </w:rPr>
        <w:t>Navrho</w:t>
      </w:r>
      <w:r w:rsidRPr="005C5716">
        <w:rPr>
          <w:b/>
        </w:rPr>
        <w:t>vaná stavba obdélníkového půdorysu o rozměrech 60,8 x 16,0 m je navržena se dvěma nadzemními podlažími bez podsklepení s plochou střechou a výškou atiky terénu v rozmezí 8,90 – 10,90 m nad upraveným terénem, přičemž hlavní náplní objektu má být výroba a adjustace obrazových rámů a velkoobchodní činnost v této oblasti. Doplňuje ji v omezeném množství i přímý maloobchodní prodej, služby rámařství pro veřejnost a restaurátorské práce.</w:t>
      </w:r>
      <w:r w:rsidR="007C2FB0">
        <w:rPr>
          <w:b/>
        </w:rPr>
        <w:t xml:space="preserve"> </w:t>
      </w:r>
      <w:r w:rsidR="007C2FB0">
        <w:rPr>
          <w:b/>
        </w:rPr>
        <w:lastRenderedPageBreak/>
        <w:t>Potřebný počet parkovacích stání</w:t>
      </w:r>
      <w:r w:rsidR="005E0EBF">
        <w:rPr>
          <w:b/>
        </w:rPr>
        <w:t xml:space="preserve"> </w:t>
      </w:r>
      <w:r w:rsidR="007C2FB0">
        <w:rPr>
          <w:b/>
        </w:rPr>
        <w:t>dle platné vyhlášky bude situován na vlastním pozemku stavby.</w:t>
      </w:r>
      <w:r w:rsidRPr="005C5716">
        <w:rPr>
          <w:b/>
        </w:rPr>
        <w:t xml:space="preserve"> </w:t>
      </w:r>
    </w:p>
    <w:p w:rsidR="00775BA3" w:rsidRDefault="000F5EA3" w:rsidP="004D1F67">
      <w:pPr>
        <w:pStyle w:val="Normlnweb"/>
        <w:spacing w:before="0" w:beforeAutospacing="0" w:after="0" w:afterAutospacing="0"/>
        <w:ind w:left="720"/>
        <w:jc w:val="both"/>
        <w:rPr>
          <w:b/>
        </w:rPr>
      </w:pPr>
      <w:r w:rsidRPr="000F5EA3">
        <w:rPr>
          <w:b/>
        </w:rPr>
        <w:t xml:space="preserve">Dle územního plánu sídelního útvaru </w:t>
      </w:r>
      <w:proofErr w:type="spellStart"/>
      <w:proofErr w:type="gramStart"/>
      <w:r w:rsidRPr="000F5EA3">
        <w:rPr>
          <w:b/>
        </w:rPr>
        <w:t>hl.m</w:t>
      </w:r>
      <w:proofErr w:type="spellEnd"/>
      <w:r w:rsidRPr="000F5EA3">
        <w:rPr>
          <w:b/>
        </w:rPr>
        <w:t>.</w:t>
      </w:r>
      <w:proofErr w:type="gramEnd"/>
      <w:r w:rsidRPr="000F5EA3">
        <w:rPr>
          <w:b/>
        </w:rPr>
        <w:t xml:space="preserve"> Prahy, schváleného usnesením Zastupitelstva hlavního města Prahy č. 10/05 dne 9.9.1999, který nabyl účinnosti</w:t>
      </w:r>
      <w:r>
        <w:t xml:space="preserve"> </w:t>
      </w:r>
      <w:r w:rsidRPr="000F5EA3">
        <w:rPr>
          <w:b/>
        </w:rPr>
        <w:t xml:space="preserve">1.1.2000, ve znění pozdějších změn a úprav jsou pozemky </w:t>
      </w:r>
      <w:proofErr w:type="spellStart"/>
      <w:proofErr w:type="gramStart"/>
      <w:r w:rsidRPr="000F5EA3">
        <w:rPr>
          <w:b/>
        </w:rPr>
        <w:t>č.parc</w:t>
      </w:r>
      <w:proofErr w:type="spellEnd"/>
      <w:proofErr w:type="gramEnd"/>
      <w:r w:rsidRPr="000F5EA3">
        <w:rPr>
          <w:b/>
        </w:rPr>
        <w:t>. 1317,</w:t>
      </w:r>
      <w:r>
        <w:t xml:space="preserve"> </w:t>
      </w:r>
      <w:r w:rsidRPr="000F5EA3">
        <w:rPr>
          <w:b/>
        </w:rPr>
        <w:t xml:space="preserve">1424/2 </w:t>
      </w:r>
      <w:proofErr w:type="spellStart"/>
      <w:proofErr w:type="gramStart"/>
      <w:r w:rsidRPr="000F5EA3">
        <w:rPr>
          <w:b/>
        </w:rPr>
        <w:t>k.ú</w:t>
      </w:r>
      <w:proofErr w:type="spellEnd"/>
      <w:r w:rsidRPr="000F5EA3">
        <w:rPr>
          <w:b/>
        </w:rPr>
        <w:t>.</w:t>
      </w:r>
      <w:proofErr w:type="gramEnd"/>
      <w:r w:rsidRPr="000F5EA3">
        <w:rPr>
          <w:b/>
        </w:rPr>
        <w:t xml:space="preserve"> Řepy a </w:t>
      </w:r>
      <w:proofErr w:type="spellStart"/>
      <w:proofErr w:type="gramStart"/>
      <w:r w:rsidRPr="000F5EA3">
        <w:rPr>
          <w:b/>
        </w:rPr>
        <w:t>č.parc</w:t>
      </w:r>
      <w:proofErr w:type="spellEnd"/>
      <w:proofErr w:type="gramEnd"/>
      <w:r w:rsidRPr="000F5EA3">
        <w:rPr>
          <w:b/>
        </w:rPr>
        <w:t xml:space="preserve">. 531/1 </w:t>
      </w:r>
      <w:proofErr w:type="spellStart"/>
      <w:r w:rsidRPr="000F5EA3">
        <w:rPr>
          <w:b/>
        </w:rPr>
        <w:t>k.ú</w:t>
      </w:r>
      <w:proofErr w:type="spellEnd"/>
      <w:r w:rsidRPr="000F5EA3">
        <w:rPr>
          <w:b/>
        </w:rPr>
        <w:t>. Zličín přímo dotčené vlastní stavbou haly součástí zastavitelného území s funkčním využitím „polyfunkční území – nerušící výroby a služeb (VN)“ sloužící pro umístění zařízení a výroby všeho druhu, včetně skladů a skladovacích ploch, která nesmí svými vlivy narušovat provoz</w:t>
      </w:r>
      <w:r w:rsidR="006A41EB">
        <w:rPr>
          <w:b/>
        </w:rPr>
        <w:t xml:space="preserve"> </w:t>
      </w:r>
      <w:r w:rsidRPr="000F5EA3">
        <w:rPr>
          <w:b/>
        </w:rPr>
        <w:t>a</w:t>
      </w:r>
      <w:r w:rsidR="006A41EB">
        <w:rPr>
          <w:b/>
        </w:rPr>
        <w:t xml:space="preserve"> </w:t>
      </w:r>
      <w:r w:rsidRPr="000F5EA3">
        <w:rPr>
          <w:b/>
        </w:rPr>
        <w:t>užívání staveb</w:t>
      </w:r>
      <w:r w:rsidR="00117A50">
        <w:rPr>
          <w:b/>
        </w:rPr>
        <w:t xml:space="preserve"> </w:t>
      </w:r>
      <w:r w:rsidRPr="000F5EA3">
        <w:rPr>
          <w:b/>
        </w:rPr>
        <w:t>a</w:t>
      </w:r>
      <w:r w:rsidR="00117A50">
        <w:rPr>
          <w:b/>
        </w:rPr>
        <w:t xml:space="preserve"> </w:t>
      </w:r>
      <w:r w:rsidRPr="000F5EA3">
        <w:rPr>
          <w:b/>
        </w:rPr>
        <w:t xml:space="preserve">zařízení ve svém okolí a zhoršovat životní prostředí nad přípustnou míru. Pro předmětnou lokalitu je územním plánem stanoven kód míry využití území D s koeficientem podlažních ploch </w:t>
      </w:r>
      <w:proofErr w:type="spellStart"/>
      <w:r w:rsidRPr="000F5EA3">
        <w:rPr>
          <w:b/>
        </w:rPr>
        <w:t>KPP</w:t>
      </w:r>
      <w:r w:rsidRPr="000F5EA3">
        <w:rPr>
          <w:b/>
          <w:vertAlign w:val="subscript"/>
        </w:rPr>
        <w:t>max</w:t>
      </w:r>
      <w:proofErr w:type="spellEnd"/>
      <w:r w:rsidRPr="000F5EA3">
        <w:rPr>
          <w:b/>
        </w:rPr>
        <w:t xml:space="preserve"> = 0,8 a koeficientem zeleně </w:t>
      </w:r>
      <w:proofErr w:type="spellStart"/>
      <w:r w:rsidRPr="000F5EA3">
        <w:rPr>
          <w:b/>
        </w:rPr>
        <w:t>KZ</w:t>
      </w:r>
      <w:r w:rsidRPr="000F5EA3">
        <w:rPr>
          <w:b/>
          <w:vertAlign w:val="subscript"/>
        </w:rPr>
        <w:t>min</w:t>
      </w:r>
      <w:proofErr w:type="spellEnd"/>
      <w:r w:rsidRPr="000F5EA3">
        <w:rPr>
          <w:b/>
          <w:vertAlign w:val="subscript"/>
        </w:rPr>
        <w:t xml:space="preserve"> </w:t>
      </w:r>
      <w:r w:rsidRPr="000F5EA3">
        <w:rPr>
          <w:b/>
        </w:rPr>
        <w:t>= 0,35</w:t>
      </w:r>
      <w:r w:rsidR="004D1F67">
        <w:rPr>
          <w:b/>
        </w:rPr>
        <w:t xml:space="preserve">.  </w:t>
      </w:r>
      <w:r w:rsidR="0002703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775BA3">
        <w:rPr>
          <w:b/>
        </w:rPr>
        <w:t>Z</w:t>
      </w:r>
      <w:r w:rsidR="004D1F67">
        <w:rPr>
          <w:b/>
        </w:rPr>
        <w:t xml:space="preserve"> </w:t>
      </w:r>
      <w:r w:rsidR="00775BA3">
        <w:rPr>
          <w:b/>
        </w:rPr>
        <w:t xml:space="preserve">hlediska územně plánovacího (jak funkčního tak </w:t>
      </w:r>
      <w:r w:rsidR="009217B5">
        <w:rPr>
          <w:b/>
        </w:rPr>
        <w:t xml:space="preserve">i </w:t>
      </w:r>
      <w:r w:rsidR="00775BA3">
        <w:rPr>
          <w:b/>
        </w:rPr>
        <w:t>prostorového uspořádání) je navrhovaná stavba s platným ÚP SÚ HMP v souladu.</w:t>
      </w:r>
    </w:p>
    <w:p w:rsidR="002A1626" w:rsidRDefault="00065076" w:rsidP="000F5EA3">
      <w:pPr>
        <w:pStyle w:val="Normlnweb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Přizvaní hosté zodpoví</w:t>
      </w:r>
      <w:r w:rsidR="00C54B90">
        <w:rPr>
          <w:b/>
        </w:rPr>
        <w:t xml:space="preserve">dali mj. </w:t>
      </w:r>
      <w:r w:rsidR="000B5CB5">
        <w:rPr>
          <w:b/>
        </w:rPr>
        <w:t xml:space="preserve">na </w:t>
      </w:r>
      <w:r w:rsidR="00C54B90">
        <w:rPr>
          <w:b/>
        </w:rPr>
        <w:t>otázk</w:t>
      </w:r>
      <w:r w:rsidR="006214CF">
        <w:rPr>
          <w:b/>
        </w:rPr>
        <w:t>y</w:t>
      </w:r>
      <w:r w:rsidR="00C54B90">
        <w:rPr>
          <w:b/>
        </w:rPr>
        <w:t xml:space="preserve"> týkající</w:t>
      </w:r>
      <w:r w:rsidR="006214CF">
        <w:rPr>
          <w:b/>
        </w:rPr>
        <w:t xml:space="preserve"> </w:t>
      </w:r>
      <w:r w:rsidR="00C54B90">
        <w:rPr>
          <w:b/>
        </w:rPr>
        <w:t>se odtokových poměrů v předmětné lokalitě</w:t>
      </w:r>
      <w:r w:rsidR="00C64E6A">
        <w:rPr>
          <w:b/>
        </w:rPr>
        <w:t xml:space="preserve"> </w:t>
      </w:r>
      <w:r w:rsidR="00C54B90">
        <w:rPr>
          <w:b/>
        </w:rPr>
        <w:t>a hluku z</w:t>
      </w:r>
      <w:r w:rsidR="00C64E6A">
        <w:rPr>
          <w:b/>
        </w:rPr>
        <w:t xml:space="preserve"> technických a </w:t>
      </w:r>
      <w:r w:rsidR="00C54B90">
        <w:rPr>
          <w:b/>
        </w:rPr>
        <w:t xml:space="preserve">technologických zařízení </w:t>
      </w:r>
      <w:r w:rsidR="00C64E6A">
        <w:rPr>
          <w:b/>
        </w:rPr>
        <w:t>v souvislosti s navrhovanou stavbou</w:t>
      </w:r>
      <w:r w:rsidR="00A6553B">
        <w:rPr>
          <w:b/>
        </w:rPr>
        <w:t xml:space="preserve">, přičemž </w:t>
      </w:r>
      <w:r w:rsidR="00F17847">
        <w:rPr>
          <w:b/>
        </w:rPr>
        <w:t>p</w:t>
      </w:r>
      <w:r w:rsidR="000B5CB5">
        <w:rPr>
          <w:b/>
        </w:rPr>
        <w:t>ředlož</w:t>
      </w:r>
      <w:r w:rsidR="008D5700">
        <w:rPr>
          <w:b/>
        </w:rPr>
        <w:t>ili komisi k nahlédnutí hlukovou studii</w:t>
      </w:r>
      <w:r w:rsidR="00F17847">
        <w:rPr>
          <w:b/>
        </w:rPr>
        <w:t xml:space="preserve">. </w:t>
      </w:r>
    </w:p>
    <w:p w:rsidR="002A1626" w:rsidRDefault="002A1626" w:rsidP="000F5EA3">
      <w:pPr>
        <w:pStyle w:val="Normlnweb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Dále</w:t>
      </w:r>
      <w:r w:rsidR="006214CF">
        <w:rPr>
          <w:b/>
        </w:rPr>
        <w:t xml:space="preserve"> </w:t>
      </w:r>
      <w:r>
        <w:rPr>
          <w:b/>
        </w:rPr>
        <w:t xml:space="preserve">byla zmíněna otázka úbytku zeleně v předmětné lokalitě. </w:t>
      </w:r>
      <w:r w:rsidR="006214CF">
        <w:rPr>
          <w:b/>
        </w:rPr>
        <w:t xml:space="preserve">Část členů komise vyjádřila názor, že </w:t>
      </w:r>
      <w:r>
        <w:rPr>
          <w:b/>
        </w:rPr>
        <w:t>v současné době se tam nachází neudržovaná zeleň – „nálety“</w:t>
      </w:r>
      <w:r w:rsidR="006214CF">
        <w:rPr>
          <w:b/>
        </w:rPr>
        <w:t xml:space="preserve"> a realizací předmětné stavby </w:t>
      </w:r>
      <w:r w:rsidR="00315271">
        <w:rPr>
          <w:b/>
        </w:rPr>
        <w:t>by došlo ke zkulturnění v současné době dost zanedbaného stavu tohoto území</w:t>
      </w:r>
      <w:r w:rsidR="006A53C9">
        <w:rPr>
          <w:b/>
        </w:rPr>
        <w:t>; investor přislíbil v rámci stavby na vlastním pozemku vysázet novou – kultivovanou zeleň.</w:t>
      </w:r>
    </w:p>
    <w:p w:rsidR="006A53C9" w:rsidRDefault="00F17847" w:rsidP="000F5EA3">
      <w:pPr>
        <w:pStyle w:val="Normlnweb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T</w:t>
      </w:r>
      <w:r w:rsidR="008D5700">
        <w:rPr>
          <w:b/>
        </w:rPr>
        <w:t xml:space="preserve">ajemník komise konstatoval, že </w:t>
      </w:r>
      <w:r w:rsidR="0002703C">
        <w:rPr>
          <w:b/>
        </w:rPr>
        <w:t>tyto zmiňované</w:t>
      </w:r>
      <w:r>
        <w:rPr>
          <w:b/>
        </w:rPr>
        <w:t xml:space="preserve"> záležitosti</w:t>
      </w:r>
      <w:r w:rsidR="004E5629">
        <w:rPr>
          <w:b/>
        </w:rPr>
        <w:t xml:space="preserve"> </w:t>
      </w:r>
      <w:r>
        <w:rPr>
          <w:b/>
        </w:rPr>
        <w:t>budou projednávány v rámci územního řízení na základě stanovisek dotčených orgánů státní správy</w:t>
      </w:r>
      <w:r w:rsidR="006214CF">
        <w:rPr>
          <w:b/>
        </w:rPr>
        <w:t xml:space="preserve"> </w:t>
      </w:r>
      <w:r w:rsidR="004E5629">
        <w:rPr>
          <w:b/>
        </w:rPr>
        <w:t>(ochrany prostředí, hygieny</w:t>
      </w:r>
      <w:r w:rsidR="006A53C9">
        <w:rPr>
          <w:b/>
        </w:rPr>
        <w:t xml:space="preserve"> a dalších).</w:t>
      </w:r>
      <w:r w:rsidR="00314EE7">
        <w:rPr>
          <w:b/>
        </w:rPr>
        <w:t xml:space="preserve"> </w:t>
      </w:r>
    </w:p>
    <w:p w:rsidR="009E0CA6" w:rsidRDefault="006A53C9" w:rsidP="000F5EA3">
      <w:pPr>
        <w:pStyle w:val="Normlnweb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 xml:space="preserve">Následné hlasování členů komise skončilo </w:t>
      </w:r>
      <w:r w:rsidR="0047205E">
        <w:rPr>
          <w:b/>
        </w:rPr>
        <w:t xml:space="preserve">takto: </w:t>
      </w:r>
      <w:r w:rsidR="00FC0D29">
        <w:rPr>
          <w:b/>
        </w:rPr>
        <w:t xml:space="preserve">Bc. Michal </w:t>
      </w:r>
      <w:proofErr w:type="spellStart"/>
      <w:r w:rsidR="00FC0D29">
        <w:rPr>
          <w:b/>
        </w:rPr>
        <w:t>Štěpař</w:t>
      </w:r>
      <w:proofErr w:type="spellEnd"/>
      <w:r w:rsidR="00FC0D29">
        <w:rPr>
          <w:b/>
        </w:rPr>
        <w:t>, Ing. Pavel Franěk</w:t>
      </w:r>
      <w:r w:rsidR="008D77D9">
        <w:rPr>
          <w:b/>
        </w:rPr>
        <w:t xml:space="preserve">, Vladimír </w:t>
      </w:r>
      <w:proofErr w:type="spellStart"/>
      <w:r w:rsidR="008D77D9">
        <w:rPr>
          <w:b/>
        </w:rPr>
        <w:t>Slíž</w:t>
      </w:r>
      <w:proofErr w:type="spellEnd"/>
      <w:r w:rsidR="008D77D9">
        <w:rPr>
          <w:b/>
        </w:rPr>
        <w:t xml:space="preserve"> (na základě průzkumu na místě stávající provozovny firmy</w:t>
      </w:r>
      <w:r w:rsidR="0047205E">
        <w:rPr>
          <w:b/>
        </w:rPr>
        <w:t xml:space="preserve"> ohledně hluku</w:t>
      </w:r>
      <w:r w:rsidR="00BF3B03">
        <w:rPr>
          <w:b/>
        </w:rPr>
        <w:t xml:space="preserve">) </w:t>
      </w:r>
      <w:bookmarkStart w:id="0" w:name="_GoBack"/>
      <w:bookmarkEnd w:id="0"/>
      <w:r w:rsidR="00FC0D29">
        <w:rPr>
          <w:b/>
        </w:rPr>
        <w:t>vyjádřili s DUR souhlas stejně jako tajemník komise</w:t>
      </w:r>
      <w:r w:rsidR="008C527E">
        <w:rPr>
          <w:b/>
        </w:rPr>
        <w:t xml:space="preserve"> s </w:t>
      </w:r>
      <w:r w:rsidR="00FC0D29">
        <w:rPr>
          <w:b/>
        </w:rPr>
        <w:t>hlasem poradním</w:t>
      </w:r>
      <w:r w:rsidR="008C527E">
        <w:rPr>
          <w:b/>
        </w:rPr>
        <w:t xml:space="preserve">; Jiří Svoboda, Ing. Lubomír </w:t>
      </w:r>
      <w:proofErr w:type="spellStart"/>
      <w:r w:rsidR="008C527E">
        <w:rPr>
          <w:b/>
        </w:rPr>
        <w:t>Lampert</w:t>
      </w:r>
      <w:proofErr w:type="spellEnd"/>
      <w:r w:rsidR="008C527E">
        <w:rPr>
          <w:b/>
        </w:rPr>
        <w:t xml:space="preserve"> (zasláno e-mailem) vyjádřili s DUR nesouhlas</w:t>
      </w:r>
      <w:r w:rsidR="00543B84">
        <w:rPr>
          <w:b/>
        </w:rPr>
        <w:t>.</w:t>
      </w:r>
      <w:r w:rsidR="00FC0D29">
        <w:rPr>
          <w:b/>
        </w:rPr>
        <w:t xml:space="preserve"> </w:t>
      </w:r>
      <w:r>
        <w:rPr>
          <w:b/>
        </w:rPr>
        <w:t xml:space="preserve"> </w:t>
      </w:r>
      <w:r w:rsidR="0002703C">
        <w:rPr>
          <w:b/>
        </w:rPr>
        <w:t xml:space="preserve">  </w:t>
      </w:r>
    </w:p>
    <w:p w:rsidR="004D1F67" w:rsidRDefault="009E0CA6" w:rsidP="000F5EA3">
      <w:pPr>
        <w:pStyle w:val="Normlnweb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 xml:space="preserve">V souladu s Jednacím řádem </w:t>
      </w:r>
      <w:r w:rsidR="00117A50">
        <w:rPr>
          <w:b/>
        </w:rPr>
        <w:t xml:space="preserve">tedy komise doporučuje s předmětnou stavbou souhlasit. </w:t>
      </w:r>
    </w:p>
    <w:p w:rsidR="00E1445D" w:rsidRDefault="00BF05E0" w:rsidP="00A50EF1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 xml:space="preserve">             </w:t>
      </w:r>
      <w:r w:rsidR="004D1F67">
        <w:rPr>
          <w:rFonts w:asciiTheme="minorHAnsi" w:hAnsiTheme="minorHAnsi"/>
          <w:b/>
          <w:sz w:val="24"/>
          <w:szCs w:val="24"/>
        </w:rPr>
        <w:t xml:space="preserve">Závěrem </w:t>
      </w:r>
      <w:r w:rsidR="004D0DBF" w:rsidRPr="000729CB">
        <w:rPr>
          <w:rFonts w:asciiTheme="minorHAnsi" w:hAnsiTheme="minorHAnsi"/>
          <w:b/>
          <w:sz w:val="24"/>
          <w:szCs w:val="24"/>
        </w:rPr>
        <w:t>předseda komise poděkoval přítomným za účast a ukončil jednání.</w:t>
      </w:r>
    </w:p>
    <w:p w:rsidR="00A50EF1" w:rsidRPr="00A50EF1" w:rsidRDefault="00A50EF1" w:rsidP="00A50EF1">
      <w:pPr>
        <w:spacing w:after="0"/>
        <w:jc w:val="both"/>
        <w:rPr>
          <w:rFonts w:asciiTheme="minorHAnsi" w:hAnsiTheme="minorHAnsi"/>
        </w:rPr>
      </w:pPr>
      <w:r w:rsidRPr="00A50EF1">
        <w:rPr>
          <w:rFonts w:asciiTheme="minorHAnsi" w:hAnsiTheme="minorHAnsi"/>
        </w:rPr>
        <w:t xml:space="preserve">         </w:t>
      </w:r>
    </w:p>
    <w:p w:rsidR="00356DF1" w:rsidRDefault="0042622C" w:rsidP="00A50EF1">
      <w:pPr>
        <w:pStyle w:val="Defaul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112395</wp:posOffset>
                </wp:positionV>
                <wp:extent cx="5724525" cy="276225"/>
                <wp:effectExtent l="0" t="381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Default="004A1FF7" w:rsidP="00881EF4"/>
                          <w:p w:rsidR="004A1FF7" w:rsidRDefault="004A1FF7" w:rsidP="00881EF4"/>
                          <w:p w:rsidR="004A1FF7" w:rsidRDefault="004A1FF7" w:rsidP="00881EF4"/>
                          <w:p w:rsidR="004A1FF7" w:rsidRDefault="004A1FF7" w:rsidP="00881EF4"/>
                          <w:p w:rsidR="004A1FF7" w:rsidRPr="00881EF4" w:rsidRDefault="004A1FF7" w:rsidP="00881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.15pt;margin-top:8.85pt;width:450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" fillcolor="#548dd4" stroked="f">
                <v:textbox>
                  <w:txbxContent>
                    <w:p w:rsidR="004A1FF7" w:rsidRDefault="004A1FF7" w:rsidP="00881EF4"/>
                    <w:p w:rsidR="004A1FF7" w:rsidRDefault="004A1FF7" w:rsidP="00881EF4"/>
                    <w:p w:rsidR="004A1FF7" w:rsidRDefault="004A1FF7" w:rsidP="00881EF4"/>
                    <w:p w:rsidR="004A1FF7" w:rsidRDefault="004A1FF7" w:rsidP="00881EF4"/>
                    <w:p w:rsidR="004A1FF7" w:rsidRPr="00881EF4" w:rsidRDefault="004A1FF7" w:rsidP="00881EF4"/>
                  </w:txbxContent>
                </v:textbox>
              </v:shape>
            </w:pict>
          </mc:Fallback>
        </mc:AlternateContent>
      </w:r>
    </w:p>
    <w:p w:rsidR="00D83959" w:rsidRDefault="00D83959" w:rsidP="00B85F6F"/>
    <w:p w:rsidR="00863B3A" w:rsidRDefault="00863B3A" w:rsidP="00B85F6F">
      <w:pPr>
        <w:rPr>
          <w:b/>
          <w:sz w:val="24"/>
          <w:szCs w:val="24"/>
        </w:rPr>
      </w:pPr>
    </w:p>
    <w:p w:rsidR="009270AF" w:rsidRDefault="0042622C" w:rsidP="00B85F6F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B75170" w:rsidRPr="009A7D23">
        <w:rPr>
          <w:b/>
          <w:sz w:val="24"/>
          <w:szCs w:val="24"/>
        </w:rPr>
        <w:t>yhotovil</w:t>
      </w:r>
      <w:r w:rsidR="00521AF1" w:rsidRPr="009A7D23">
        <w:rPr>
          <w:b/>
          <w:sz w:val="24"/>
          <w:szCs w:val="24"/>
        </w:rPr>
        <w:t>:</w:t>
      </w:r>
      <w:r w:rsidR="005B01DE" w:rsidRPr="009A7D23">
        <w:rPr>
          <w:b/>
          <w:sz w:val="24"/>
          <w:szCs w:val="24"/>
        </w:rPr>
        <w:t xml:space="preserve"> </w:t>
      </w:r>
      <w:r w:rsidR="006D4E58" w:rsidRPr="009A7D23">
        <w:rPr>
          <w:b/>
          <w:sz w:val="24"/>
          <w:szCs w:val="24"/>
        </w:rPr>
        <w:t>Ing. Miloslav Tlustý</w:t>
      </w:r>
      <w:r w:rsidR="005714B1" w:rsidRPr="009A7D23">
        <w:rPr>
          <w:b/>
          <w:sz w:val="24"/>
          <w:szCs w:val="24"/>
        </w:rPr>
        <w:t xml:space="preserve">, </w:t>
      </w:r>
      <w:r w:rsidR="00B52E32" w:rsidRPr="009A7D23">
        <w:rPr>
          <w:b/>
          <w:sz w:val="24"/>
          <w:szCs w:val="24"/>
        </w:rPr>
        <w:t>tajemník komise</w:t>
      </w:r>
      <w:r w:rsidR="001C7B25" w:rsidRPr="009A7D23">
        <w:rPr>
          <w:b/>
          <w:sz w:val="24"/>
          <w:szCs w:val="24"/>
        </w:rPr>
        <w:t xml:space="preserve">   </w:t>
      </w:r>
    </w:p>
    <w:p w:rsidR="005714B1" w:rsidRPr="009A7D23" w:rsidRDefault="00253A0B" w:rsidP="005714B1">
      <w:pPr>
        <w:rPr>
          <w:b/>
          <w:sz w:val="24"/>
          <w:szCs w:val="24"/>
        </w:rPr>
      </w:pPr>
      <w:r w:rsidRPr="009A7D23">
        <w:rPr>
          <w:b/>
          <w:sz w:val="24"/>
          <w:szCs w:val="24"/>
        </w:rPr>
        <w:t>Schváli</w:t>
      </w:r>
      <w:r w:rsidR="005B01DE" w:rsidRPr="009A7D23">
        <w:rPr>
          <w:b/>
          <w:sz w:val="24"/>
          <w:szCs w:val="24"/>
        </w:rPr>
        <w:t xml:space="preserve">l:  </w:t>
      </w:r>
      <w:r w:rsidR="00E3036E" w:rsidRPr="009A7D23">
        <w:rPr>
          <w:b/>
          <w:sz w:val="24"/>
          <w:szCs w:val="24"/>
        </w:rPr>
        <w:t xml:space="preserve">Bc. Michal </w:t>
      </w:r>
      <w:proofErr w:type="spellStart"/>
      <w:r w:rsidR="00E3036E" w:rsidRPr="009A7D23">
        <w:rPr>
          <w:b/>
          <w:sz w:val="24"/>
          <w:szCs w:val="24"/>
        </w:rPr>
        <w:t>Štěpař</w:t>
      </w:r>
      <w:proofErr w:type="spellEnd"/>
      <w:r w:rsidR="005714B1" w:rsidRPr="009A7D23">
        <w:rPr>
          <w:b/>
          <w:sz w:val="24"/>
          <w:szCs w:val="24"/>
        </w:rPr>
        <w:t xml:space="preserve">, </w:t>
      </w:r>
      <w:r w:rsidR="003E0B45" w:rsidRPr="009A7D23">
        <w:rPr>
          <w:b/>
          <w:sz w:val="24"/>
          <w:szCs w:val="24"/>
        </w:rPr>
        <w:t xml:space="preserve">předseda komise </w:t>
      </w:r>
    </w:p>
    <w:sectPr w:rsidR="005714B1" w:rsidRPr="009A7D23" w:rsidSect="00AD18D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F7" w:rsidRDefault="004A1FF7" w:rsidP="001F07CA">
      <w:pPr>
        <w:spacing w:after="0" w:line="240" w:lineRule="auto"/>
      </w:pPr>
      <w:r>
        <w:separator/>
      </w:r>
    </w:p>
  </w:endnote>
  <w:endnote w:type="continuationSeparator" w:id="0">
    <w:p w:rsidR="004A1FF7" w:rsidRDefault="004A1FF7" w:rsidP="001F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F7" w:rsidRDefault="00BD1940">
    <w:pPr>
      <w:pStyle w:val="Zpat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7020">
      <w:rPr>
        <w:noProof/>
      </w:rPr>
      <w:t>2</w:t>
    </w:r>
    <w:r>
      <w:rPr>
        <w:noProof/>
      </w:rPr>
      <w:fldChar w:fldCharType="end"/>
    </w:r>
    <w:r w:rsidR="004A1FF7">
      <w:t xml:space="preserve"> | </w:t>
    </w:r>
    <w:r w:rsidR="004A1FF7">
      <w:rPr>
        <w:color w:val="7F7F7F"/>
        <w:spacing w:val="60"/>
      </w:rPr>
      <w:t>Stránka</w:t>
    </w:r>
  </w:p>
  <w:p w:rsidR="004A1FF7" w:rsidRDefault="004A1F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F7" w:rsidRDefault="004A1FF7" w:rsidP="001F07CA">
      <w:pPr>
        <w:spacing w:after="0" w:line="240" w:lineRule="auto"/>
      </w:pPr>
      <w:r>
        <w:separator/>
      </w:r>
    </w:p>
  </w:footnote>
  <w:footnote w:type="continuationSeparator" w:id="0">
    <w:p w:rsidR="004A1FF7" w:rsidRDefault="004A1FF7" w:rsidP="001F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FB6"/>
    <w:multiLevelType w:val="hybridMultilevel"/>
    <w:tmpl w:val="6A72E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1819"/>
    <w:multiLevelType w:val="hybridMultilevel"/>
    <w:tmpl w:val="3D344FF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6B7867"/>
    <w:multiLevelType w:val="hybridMultilevel"/>
    <w:tmpl w:val="99001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14B5"/>
    <w:multiLevelType w:val="hybridMultilevel"/>
    <w:tmpl w:val="37984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0512B"/>
    <w:multiLevelType w:val="hybridMultilevel"/>
    <w:tmpl w:val="7F4ADF88"/>
    <w:lvl w:ilvl="0" w:tplc="45A2B300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51CE2"/>
    <w:multiLevelType w:val="hybridMultilevel"/>
    <w:tmpl w:val="04C0B664"/>
    <w:lvl w:ilvl="0" w:tplc="D0AA9E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CC05B0"/>
    <w:multiLevelType w:val="hybridMultilevel"/>
    <w:tmpl w:val="B3E62A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02655"/>
    <w:multiLevelType w:val="hybridMultilevel"/>
    <w:tmpl w:val="87DA1932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184D65FC"/>
    <w:multiLevelType w:val="hybridMultilevel"/>
    <w:tmpl w:val="76783D0E"/>
    <w:lvl w:ilvl="0" w:tplc="04050011">
      <w:start w:val="1"/>
      <w:numFmt w:val="decimal"/>
      <w:lvlText w:val="%1)"/>
      <w:lvlJc w:val="left"/>
      <w:pPr>
        <w:ind w:left="855" w:hanging="360"/>
      </w:p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1B86242E"/>
    <w:multiLevelType w:val="hybridMultilevel"/>
    <w:tmpl w:val="73447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E3422"/>
    <w:multiLevelType w:val="hybridMultilevel"/>
    <w:tmpl w:val="59A215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8D1233"/>
    <w:multiLevelType w:val="hybridMultilevel"/>
    <w:tmpl w:val="347274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07189"/>
    <w:multiLevelType w:val="hybridMultilevel"/>
    <w:tmpl w:val="6366CC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80E73"/>
    <w:multiLevelType w:val="hybridMultilevel"/>
    <w:tmpl w:val="22F0D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C4AB2"/>
    <w:multiLevelType w:val="hybridMultilevel"/>
    <w:tmpl w:val="48C2A46C"/>
    <w:lvl w:ilvl="0" w:tplc="BE96385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2F23792"/>
    <w:multiLevelType w:val="hybridMultilevel"/>
    <w:tmpl w:val="215AE84C"/>
    <w:lvl w:ilvl="0" w:tplc="040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 w15:restartNumberingAfterBreak="0">
    <w:nsid w:val="3426449A"/>
    <w:multiLevelType w:val="hybridMultilevel"/>
    <w:tmpl w:val="0F547D82"/>
    <w:lvl w:ilvl="0" w:tplc="040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 w15:restartNumberingAfterBreak="0">
    <w:nsid w:val="37E50CF0"/>
    <w:multiLevelType w:val="hybridMultilevel"/>
    <w:tmpl w:val="42DC77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454F84"/>
    <w:multiLevelType w:val="hybridMultilevel"/>
    <w:tmpl w:val="398E8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7276A"/>
    <w:multiLevelType w:val="hybridMultilevel"/>
    <w:tmpl w:val="83908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960E8"/>
    <w:multiLevelType w:val="hybridMultilevel"/>
    <w:tmpl w:val="BD9EF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3E4C65"/>
    <w:multiLevelType w:val="hybridMultilevel"/>
    <w:tmpl w:val="0F103D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76E0F06"/>
    <w:multiLevelType w:val="hybridMultilevel"/>
    <w:tmpl w:val="23446288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 w15:restartNumberingAfterBreak="0">
    <w:nsid w:val="49661F1C"/>
    <w:multiLevelType w:val="hybridMultilevel"/>
    <w:tmpl w:val="4B709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B5C7A"/>
    <w:multiLevelType w:val="hybridMultilevel"/>
    <w:tmpl w:val="159424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F5E8C"/>
    <w:multiLevelType w:val="hybridMultilevel"/>
    <w:tmpl w:val="C3DECB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7850B2"/>
    <w:multiLevelType w:val="hybridMultilevel"/>
    <w:tmpl w:val="EFECC43E"/>
    <w:lvl w:ilvl="0" w:tplc="04050011">
      <w:start w:val="1"/>
      <w:numFmt w:val="decimal"/>
      <w:lvlText w:val="%1)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 w15:restartNumberingAfterBreak="0">
    <w:nsid w:val="5FAA4CED"/>
    <w:multiLevelType w:val="hybridMultilevel"/>
    <w:tmpl w:val="4F04E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14EF1"/>
    <w:multiLevelType w:val="hybridMultilevel"/>
    <w:tmpl w:val="07523D58"/>
    <w:lvl w:ilvl="0" w:tplc="EDE2BD3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6155A"/>
    <w:multiLevelType w:val="hybridMultilevel"/>
    <w:tmpl w:val="8AD819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A75A4"/>
    <w:multiLevelType w:val="hybridMultilevel"/>
    <w:tmpl w:val="F196C1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650E1A"/>
    <w:multiLevelType w:val="hybridMultilevel"/>
    <w:tmpl w:val="871CA9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E1075"/>
    <w:multiLevelType w:val="hybridMultilevel"/>
    <w:tmpl w:val="F620F126"/>
    <w:lvl w:ilvl="0" w:tplc="86AC1CB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D11F8C"/>
    <w:multiLevelType w:val="hybridMultilevel"/>
    <w:tmpl w:val="E034D7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81590"/>
    <w:multiLevelType w:val="hybridMultilevel"/>
    <w:tmpl w:val="D8AE0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B6C58"/>
    <w:multiLevelType w:val="hybridMultilevel"/>
    <w:tmpl w:val="97E21F5A"/>
    <w:lvl w:ilvl="0" w:tplc="040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6" w15:restartNumberingAfterBreak="0">
    <w:nsid w:val="73066F6A"/>
    <w:multiLevelType w:val="hybridMultilevel"/>
    <w:tmpl w:val="2C506A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83B09"/>
    <w:multiLevelType w:val="hybridMultilevel"/>
    <w:tmpl w:val="F042C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E3353"/>
    <w:multiLevelType w:val="hybridMultilevel"/>
    <w:tmpl w:val="85F817F2"/>
    <w:lvl w:ilvl="0" w:tplc="0405000F">
      <w:start w:val="1"/>
      <w:numFmt w:val="decimal"/>
      <w:lvlText w:val="%1."/>
      <w:lvlJc w:val="left"/>
      <w:pPr>
        <w:ind w:left="1710" w:hanging="360"/>
      </w:p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 w15:restartNumberingAfterBreak="0">
    <w:nsid w:val="7CE07BC1"/>
    <w:multiLevelType w:val="hybridMultilevel"/>
    <w:tmpl w:val="B7AE3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610B3"/>
    <w:multiLevelType w:val="hybridMultilevel"/>
    <w:tmpl w:val="970AF15A"/>
    <w:lvl w:ilvl="0" w:tplc="040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1" w15:restartNumberingAfterBreak="0">
    <w:nsid w:val="7DB00F77"/>
    <w:multiLevelType w:val="hybridMultilevel"/>
    <w:tmpl w:val="EFD0A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36D68"/>
    <w:multiLevelType w:val="hybridMultilevel"/>
    <w:tmpl w:val="E2D82A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27BDB"/>
    <w:multiLevelType w:val="hybridMultilevel"/>
    <w:tmpl w:val="C88C21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1"/>
  </w:num>
  <w:num w:numId="8">
    <w:abstractNumId w:val="5"/>
  </w:num>
  <w:num w:numId="9">
    <w:abstractNumId w:val="25"/>
  </w:num>
  <w:num w:numId="10">
    <w:abstractNumId w:val="32"/>
  </w:num>
  <w:num w:numId="11">
    <w:abstractNumId w:val="4"/>
  </w:num>
  <w:num w:numId="12">
    <w:abstractNumId w:val="30"/>
  </w:num>
  <w:num w:numId="13">
    <w:abstractNumId w:val="17"/>
  </w:num>
  <w:num w:numId="14">
    <w:abstractNumId w:val="28"/>
  </w:num>
  <w:num w:numId="15">
    <w:abstractNumId w:val="34"/>
  </w:num>
  <w:num w:numId="16">
    <w:abstractNumId w:val="19"/>
  </w:num>
  <w:num w:numId="17">
    <w:abstractNumId w:val="41"/>
  </w:num>
  <w:num w:numId="18">
    <w:abstractNumId w:val="27"/>
  </w:num>
  <w:num w:numId="19">
    <w:abstractNumId w:val="26"/>
  </w:num>
  <w:num w:numId="20">
    <w:abstractNumId w:val="42"/>
  </w:num>
  <w:num w:numId="21">
    <w:abstractNumId w:val="38"/>
  </w:num>
  <w:num w:numId="22">
    <w:abstractNumId w:val="22"/>
  </w:num>
  <w:num w:numId="23">
    <w:abstractNumId w:val="13"/>
  </w:num>
  <w:num w:numId="24">
    <w:abstractNumId w:val="9"/>
  </w:num>
  <w:num w:numId="25">
    <w:abstractNumId w:val="37"/>
  </w:num>
  <w:num w:numId="26">
    <w:abstractNumId w:val="11"/>
  </w:num>
  <w:num w:numId="27">
    <w:abstractNumId w:val="31"/>
  </w:num>
  <w:num w:numId="28">
    <w:abstractNumId w:val="15"/>
  </w:num>
  <w:num w:numId="29">
    <w:abstractNumId w:val="40"/>
  </w:num>
  <w:num w:numId="30">
    <w:abstractNumId w:val="7"/>
  </w:num>
  <w:num w:numId="31">
    <w:abstractNumId w:val="35"/>
  </w:num>
  <w:num w:numId="32">
    <w:abstractNumId w:val="23"/>
  </w:num>
  <w:num w:numId="33">
    <w:abstractNumId w:val="16"/>
  </w:num>
  <w:num w:numId="34">
    <w:abstractNumId w:val="8"/>
  </w:num>
  <w:num w:numId="35">
    <w:abstractNumId w:val="24"/>
  </w:num>
  <w:num w:numId="36">
    <w:abstractNumId w:val="36"/>
  </w:num>
  <w:num w:numId="37">
    <w:abstractNumId w:val="6"/>
  </w:num>
  <w:num w:numId="38">
    <w:abstractNumId w:val="39"/>
  </w:num>
  <w:num w:numId="39">
    <w:abstractNumId w:val="12"/>
  </w:num>
  <w:num w:numId="40">
    <w:abstractNumId w:val="33"/>
  </w:num>
  <w:num w:numId="41">
    <w:abstractNumId w:val="2"/>
  </w:num>
  <w:num w:numId="42">
    <w:abstractNumId w:val="3"/>
  </w:num>
  <w:num w:numId="43">
    <w:abstractNumId w:val="29"/>
  </w:num>
  <w:num w:numId="44">
    <w:abstractNumId w:val="4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06"/>
    <w:rsid w:val="00000043"/>
    <w:rsid w:val="00000176"/>
    <w:rsid w:val="0000147A"/>
    <w:rsid w:val="00005507"/>
    <w:rsid w:val="000113C5"/>
    <w:rsid w:val="00011B5D"/>
    <w:rsid w:val="00012875"/>
    <w:rsid w:val="000156A2"/>
    <w:rsid w:val="00015912"/>
    <w:rsid w:val="00021FE2"/>
    <w:rsid w:val="0002439A"/>
    <w:rsid w:val="00024663"/>
    <w:rsid w:val="0002506D"/>
    <w:rsid w:val="0002703C"/>
    <w:rsid w:val="000277B2"/>
    <w:rsid w:val="000309AC"/>
    <w:rsid w:val="0003318C"/>
    <w:rsid w:val="00033D68"/>
    <w:rsid w:val="000360AC"/>
    <w:rsid w:val="000434EE"/>
    <w:rsid w:val="00044F13"/>
    <w:rsid w:val="00046EF6"/>
    <w:rsid w:val="00050FF5"/>
    <w:rsid w:val="00052CF4"/>
    <w:rsid w:val="00054013"/>
    <w:rsid w:val="00056B57"/>
    <w:rsid w:val="00056FBC"/>
    <w:rsid w:val="0005732D"/>
    <w:rsid w:val="00061236"/>
    <w:rsid w:val="00061B7D"/>
    <w:rsid w:val="00062660"/>
    <w:rsid w:val="00063F02"/>
    <w:rsid w:val="00064AEF"/>
    <w:rsid w:val="00065076"/>
    <w:rsid w:val="00065C80"/>
    <w:rsid w:val="00067240"/>
    <w:rsid w:val="000703C9"/>
    <w:rsid w:val="000713D2"/>
    <w:rsid w:val="00071766"/>
    <w:rsid w:val="000729CB"/>
    <w:rsid w:val="0007314B"/>
    <w:rsid w:val="00076E84"/>
    <w:rsid w:val="00080021"/>
    <w:rsid w:val="00080AE8"/>
    <w:rsid w:val="00081119"/>
    <w:rsid w:val="000816CE"/>
    <w:rsid w:val="00081AD2"/>
    <w:rsid w:val="0008238C"/>
    <w:rsid w:val="00083608"/>
    <w:rsid w:val="00084013"/>
    <w:rsid w:val="000843B1"/>
    <w:rsid w:val="000849A8"/>
    <w:rsid w:val="00084A01"/>
    <w:rsid w:val="00086089"/>
    <w:rsid w:val="00093DFC"/>
    <w:rsid w:val="0009414D"/>
    <w:rsid w:val="000974B0"/>
    <w:rsid w:val="00097E60"/>
    <w:rsid w:val="00097EFA"/>
    <w:rsid w:val="000A0562"/>
    <w:rsid w:val="000A2BC8"/>
    <w:rsid w:val="000A34AB"/>
    <w:rsid w:val="000A3A32"/>
    <w:rsid w:val="000A5488"/>
    <w:rsid w:val="000A70A2"/>
    <w:rsid w:val="000A73D2"/>
    <w:rsid w:val="000A7CD6"/>
    <w:rsid w:val="000B048C"/>
    <w:rsid w:val="000B5494"/>
    <w:rsid w:val="000B5CB5"/>
    <w:rsid w:val="000C05CC"/>
    <w:rsid w:val="000C08F4"/>
    <w:rsid w:val="000C0D94"/>
    <w:rsid w:val="000C29D3"/>
    <w:rsid w:val="000C36C6"/>
    <w:rsid w:val="000C711F"/>
    <w:rsid w:val="000C75BA"/>
    <w:rsid w:val="000D22AF"/>
    <w:rsid w:val="000D4C72"/>
    <w:rsid w:val="000D64BD"/>
    <w:rsid w:val="000D6806"/>
    <w:rsid w:val="000E140F"/>
    <w:rsid w:val="000E18B6"/>
    <w:rsid w:val="000E26BD"/>
    <w:rsid w:val="000E2D20"/>
    <w:rsid w:val="000E3037"/>
    <w:rsid w:val="000E4DFF"/>
    <w:rsid w:val="000E58DD"/>
    <w:rsid w:val="000E5C55"/>
    <w:rsid w:val="000E6344"/>
    <w:rsid w:val="000F2CD8"/>
    <w:rsid w:val="000F3E1E"/>
    <w:rsid w:val="000F4640"/>
    <w:rsid w:val="000F4F75"/>
    <w:rsid w:val="000F5EA3"/>
    <w:rsid w:val="000F6026"/>
    <w:rsid w:val="000F7064"/>
    <w:rsid w:val="000F7612"/>
    <w:rsid w:val="0010008C"/>
    <w:rsid w:val="0010094A"/>
    <w:rsid w:val="00100C56"/>
    <w:rsid w:val="00103886"/>
    <w:rsid w:val="00104F3D"/>
    <w:rsid w:val="001052D6"/>
    <w:rsid w:val="00107923"/>
    <w:rsid w:val="00111272"/>
    <w:rsid w:val="00112B16"/>
    <w:rsid w:val="00113CCA"/>
    <w:rsid w:val="00116793"/>
    <w:rsid w:val="00117A50"/>
    <w:rsid w:val="00117B62"/>
    <w:rsid w:val="00117FA0"/>
    <w:rsid w:val="00122AFE"/>
    <w:rsid w:val="00124E69"/>
    <w:rsid w:val="00126062"/>
    <w:rsid w:val="00130A39"/>
    <w:rsid w:val="0013200C"/>
    <w:rsid w:val="00134CFF"/>
    <w:rsid w:val="001354A1"/>
    <w:rsid w:val="0013555A"/>
    <w:rsid w:val="0013605C"/>
    <w:rsid w:val="001428EF"/>
    <w:rsid w:val="0014323A"/>
    <w:rsid w:val="0014446C"/>
    <w:rsid w:val="00144ACE"/>
    <w:rsid w:val="0015359D"/>
    <w:rsid w:val="00154919"/>
    <w:rsid w:val="0015532A"/>
    <w:rsid w:val="00157B4F"/>
    <w:rsid w:val="001603C9"/>
    <w:rsid w:val="00161B38"/>
    <w:rsid w:val="0016284B"/>
    <w:rsid w:val="001645BC"/>
    <w:rsid w:val="00165079"/>
    <w:rsid w:val="001654A1"/>
    <w:rsid w:val="00170506"/>
    <w:rsid w:val="001720A3"/>
    <w:rsid w:val="00172283"/>
    <w:rsid w:val="00173CDA"/>
    <w:rsid w:val="0017402F"/>
    <w:rsid w:val="00177EFE"/>
    <w:rsid w:val="001809C5"/>
    <w:rsid w:val="00180A12"/>
    <w:rsid w:val="0018494D"/>
    <w:rsid w:val="001851B3"/>
    <w:rsid w:val="00185308"/>
    <w:rsid w:val="00185BE6"/>
    <w:rsid w:val="00186261"/>
    <w:rsid w:val="00187661"/>
    <w:rsid w:val="00195154"/>
    <w:rsid w:val="00195906"/>
    <w:rsid w:val="00196FFE"/>
    <w:rsid w:val="0019745C"/>
    <w:rsid w:val="001A0172"/>
    <w:rsid w:val="001A05C8"/>
    <w:rsid w:val="001A4A6D"/>
    <w:rsid w:val="001A67B9"/>
    <w:rsid w:val="001B04AD"/>
    <w:rsid w:val="001B1152"/>
    <w:rsid w:val="001B16CC"/>
    <w:rsid w:val="001B2592"/>
    <w:rsid w:val="001C0331"/>
    <w:rsid w:val="001C0469"/>
    <w:rsid w:val="001C3888"/>
    <w:rsid w:val="001C3C28"/>
    <w:rsid w:val="001C481C"/>
    <w:rsid w:val="001C7B25"/>
    <w:rsid w:val="001D2BC1"/>
    <w:rsid w:val="001D2D3A"/>
    <w:rsid w:val="001D3E8E"/>
    <w:rsid w:val="001D47AC"/>
    <w:rsid w:val="001D5150"/>
    <w:rsid w:val="001D53E1"/>
    <w:rsid w:val="001D6167"/>
    <w:rsid w:val="001D6F47"/>
    <w:rsid w:val="001D7346"/>
    <w:rsid w:val="001E316B"/>
    <w:rsid w:val="001E565F"/>
    <w:rsid w:val="001E64E7"/>
    <w:rsid w:val="001E66ED"/>
    <w:rsid w:val="001F0013"/>
    <w:rsid w:val="001F07CA"/>
    <w:rsid w:val="001F3B59"/>
    <w:rsid w:val="001F5EA2"/>
    <w:rsid w:val="001F6DC7"/>
    <w:rsid w:val="0020005F"/>
    <w:rsid w:val="00201EE7"/>
    <w:rsid w:val="002038F5"/>
    <w:rsid w:val="00205B32"/>
    <w:rsid w:val="00206A05"/>
    <w:rsid w:val="00211104"/>
    <w:rsid w:val="002135E4"/>
    <w:rsid w:val="002136B2"/>
    <w:rsid w:val="00215C02"/>
    <w:rsid w:val="00220ED7"/>
    <w:rsid w:val="002227C7"/>
    <w:rsid w:val="0022311F"/>
    <w:rsid w:val="0022452D"/>
    <w:rsid w:val="002245E0"/>
    <w:rsid w:val="0022588E"/>
    <w:rsid w:val="00226EBA"/>
    <w:rsid w:val="00230AF3"/>
    <w:rsid w:val="00230C72"/>
    <w:rsid w:val="0023255D"/>
    <w:rsid w:val="00232944"/>
    <w:rsid w:val="00233650"/>
    <w:rsid w:val="002374B2"/>
    <w:rsid w:val="002444C5"/>
    <w:rsid w:val="00244E9F"/>
    <w:rsid w:val="00246133"/>
    <w:rsid w:val="002467D8"/>
    <w:rsid w:val="00246807"/>
    <w:rsid w:val="00251858"/>
    <w:rsid w:val="00253438"/>
    <w:rsid w:val="00253A0B"/>
    <w:rsid w:val="00256079"/>
    <w:rsid w:val="00257EFA"/>
    <w:rsid w:val="0026067C"/>
    <w:rsid w:val="00262E87"/>
    <w:rsid w:val="002639EA"/>
    <w:rsid w:val="002663B2"/>
    <w:rsid w:val="002706BA"/>
    <w:rsid w:val="0027084F"/>
    <w:rsid w:val="002739D0"/>
    <w:rsid w:val="002808BC"/>
    <w:rsid w:val="00281B67"/>
    <w:rsid w:val="00283C43"/>
    <w:rsid w:val="002840DF"/>
    <w:rsid w:val="002846B7"/>
    <w:rsid w:val="002846F9"/>
    <w:rsid w:val="002856D6"/>
    <w:rsid w:val="002929AB"/>
    <w:rsid w:val="00292B29"/>
    <w:rsid w:val="00295C04"/>
    <w:rsid w:val="00296814"/>
    <w:rsid w:val="00296C56"/>
    <w:rsid w:val="002A1626"/>
    <w:rsid w:val="002A3B32"/>
    <w:rsid w:val="002A6A70"/>
    <w:rsid w:val="002A6B89"/>
    <w:rsid w:val="002A78EB"/>
    <w:rsid w:val="002B2990"/>
    <w:rsid w:val="002B408B"/>
    <w:rsid w:val="002B6BCD"/>
    <w:rsid w:val="002C1069"/>
    <w:rsid w:val="002C297A"/>
    <w:rsid w:val="002C47DA"/>
    <w:rsid w:val="002C4B9A"/>
    <w:rsid w:val="002C5B1E"/>
    <w:rsid w:val="002C7757"/>
    <w:rsid w:val="002D09C2"/>
    <w:rsid w:val="002D0F0C"/>
    <w:rsid w:val="002D2893"/>
    <w:rsid w:val="002D5046"/>
    <w:rsid w:val="002D673F"/>
    <w:rsid w:val="002D7020"/>
    <w:rsid w:val="002E1A7E"/>
    <w:rsid w:val="002E680A"/>
    <w:rsid w:val="002E7A37"/>
    <w:rsid w:val="002F05E1"/>
    <w:rsid w:val="002F10B6"/>
    <w:rsid w:val="002F18E3"/>
    <w:rsid w:val="002F28CC"/>
    <w:rsid w:val="002F45DF"/>
    <w:rsid w:val="002F7AB6"/>
    <w:rsid w:val="00300AF9"/>
    <w:rsid w:val="00300C54"/>
    <w:rsid w:val="003014A2"/>
    <w:rsid w:val="00302A26"/>
    <w:rsid w:val="00303B9A"/>
    <w:rsid w:val="0030427A"/>
    <w:rsid w:val="003063DF"/>
    <w:rsid w:val="00306C6F"/>
    <w:rsid w:val="00311664"/>
    <w:rsid w:val="00314EE7"/>
    <w:rsid w:val="00315271"/>
    <w:rsid w:val="00317398"/>
    <w:rsid w:val="00317956"/>
    <w:rsid w:val="00320CB4"/>
    <w:rsid w:val="00322721"/>
    <w:rsid w:val="00323688"/>
    <w:rsid w:val="00323DC3"/>
    <w:rsid w:val="00324562"/>
    <w:rsid w:val="00324C21"/>
    <w:rsid w:val="00325E5F"/>
    <w:rsid w:val="00326230"/>
    <w:rsid w:val="003272F4"/>
    <w:rsid w:val="0032781A"/>
    <w:rsid w:val="00333BDD"/>
    <w:rsid w:val="00333F54"/>
    <w:rsid w:val="00335F89"/>
    <w:rsid w:val="0034170E"/>
    <w:rsid w:val="00344D5B"/>
    <w:rsid w:val="0034516C"/>
    <w:rsid w:val="003452BB"/>
    <w:rsid w:val="0034766D"/>
    <w:rsid w:val="00347D4C"/>
    <w:rsid w:val="00350D3C"/>
    <w:rsid w:val="0035105F"/>
    <w:rsid w:val="0035299E"/>
    <w:rsid w:val="00356DF1"/>
    <w:rsid w:val="00356E0A"/>
    <w:rsid w:val="00363B01"/>
    <w:rsid w:val="00364B11"/>
    <w:rsid w:val="00365027"/>
    <w:rsid w:val="00370F91"/>
    <w:rsid w:val="00372F23"/>
    <w:rsid w:val="00373B27"/>
    <w:rsid w:val="00375043"/>
    <w:rsid w:val="00377538"/>
    <w:rsid w:val="0038242A"/>
    <w:rsid w:val="003844AE"/>
    <w:rsid w:val="00387994"/>
    <w:rsid w:val="0039050C"/>
    <w:rsid w:val="00391E99"/>
    <w:rsid w:val="00394152"/>
    <w:rsid w:val="00394712"/>
    <w:rsid w:val="00394AC3"/>
    <w:rsid w:val="00396B1A"/>
    <w:rsid w:val="00396E2F"/>
    <w:rsid w:val="003A5635"/>
    <w:rsid w:val="003A60AB"/>
    <w:rsid w:val="003A6CD7"/>
    <w:rsid w:val="003A6DA8"/>
    <w:rsid w:val="003A7BD3"/>
    <w:rsid w:val="003A7E83"/>
    <w:rsid w:val="003B1730"/>
    <w:rsid w:val="003B19E2"/>
    <w:rsid w:val="003B1E9D"/>
    <w:rsid w:val="003B1F28"/>
    <w:rsid w:val="003B2C70"/>
    <w:rsid w:val="003B71E8"/>
    <w:rsid w:val="003B75A4"/>
    <w:rsid w:val="003B7B06"/>
    <w:rsid w:val="003C2076"/>
    <w:rsid w:val="003C4220"/>
    <w:rsid w:val="003C65CA"/>
    <w:rsid w:val="003C6EE6"/>
    <w:rsid w:val="003D0C34"/>
    <w:rsid w:val="003D25DB"/>
    <w:rsid w:val="003D3264"/>
    <w:rsid w:val="003D3684"/>
    <w:rsid w:val="003D4C05"/>
    <w:rsid w:val="003D5959"/>
    <w:rsid w:val="003D5D32"/>
    <w:rsid w:val="003D777F"/>
    <w:rsid w:val="003D7A33"/>
    <w:rsid w:val="003E0923"/>
    <w:rsid w:val="003E0B45"/>
    <w:rsid w:val="003E1EDB"/>
    <w:rsid w:val="003E2490"/>
    <w:rsid w:val="003E4B56"/>
    <w:rsid w:val="003E551B"/>
    <w:rsid w:val="003F2232"/>
    <w:rsid w:val="003F2748"/>
    <w:rsid w:val="003F4E09"/>
    <w:rsid w:val="003F66C3"/>
    <w:rsid w:val="003F6E8B"/>
    <w:rsid w:val="003F7230"/>
    <w:rsid w:val="00401A49"/>
    <w:rsid w:val="0040499D"/>
    <w:rsid w:val="004051B9"/>
    <w:rsid w:val="004072ED"/>
    <w:rsid w:val="0041135F"/>
    <w:rsid w:val="00412902"/>
    <w:rsid w:val="00413DAC"/>
    <w:rsid w:val="0041422D"/>
    <w:rsid w:val="00414A45"/>
    <w:rsid w:val="0041561A"/>
    <w:rsid w:val="004162C3"/>
    <w:rsid w:val="00417B36"/>
    <w:rsid w:val="00420093"/>
    <w:rsid w:val="00421EDC"/>
    <w:rsid w:val="00422C4F"/>
    <w:rsid w:val="00422CA0"/>
    <w:rsid w:val="00423C43"/>
    <w:rsid w:val="0042622C"/>
    <w:rsid w:val="00427DFB"/>
    <w:rsid w:val="004302CD"/>
    <w:rsid w:val="004333DE"/>
    <w:rsid w:val="0043368A"/>
    <w:rsid w:val="00434BF5"/>
    <w:rsid w:val="00436E2D"/>
    <w:rsid w:val="00437590"/>
    <w:rsid w:val="00441063"/>
    <w:rsid w:val="00442A28"/>
    <w:rsid w:val="0044392F"/>
    <w:rsid w:val="00443EFB"/>
    <w:rsid w:val="00444E00"/>
    <w:rsid w:val="00446AC3"/>
    <w:rsid w:val="00454076"/>
    <w:rsid w:val="00456CE7"/>
    <w:rsid w:val="004573EB"/>
    <w:rsid w:val="004608F1"/>
    <w:rsid w:val="004612D3"/>
    <w:rsid w:val="00461357"/>
    <w:rsid w:val="00461C2D"/>
    <w:rsid w:val="00464069"/>
    <w:rsid w:val="00464E8B"/>
    <w:rsid w:val="00464F5B"/>
    <w:rsid w:val="0047205E"/>
    <w:rsid w:val="004743D2"/>
    <w:rsid w:val="00474948"/>
    <w:rsid w:val="0047631E"/>
    <w:rsid w:val="00480E6C"/>
    <w:rsid w:val="0048112D"/>
    <w:rsid w:val="0048272A"/>
    <w:rsid w:val="00482D58"/>
    <w:rsid w:val="004837CB"/>
    <w:rsid w:val="0048413B"/>
    <w:rsid w:val="00484A10"/>
    <w:rsid w:val="004904EF"/>
    <w:rsid w:val="00490BC9"/>
    <w:rsid w:val="00493CD8"/>
    <w:rsid w:val="00496D4B"/>
    <w:rsid w:val="004A153E"/>
    <w:rsid w:val="004A1FF7"/>
    <w:rsid w:val="004A218B"/>
    <w:rsid w:val="004A276C"/>
    <w:rsid w:val="004A3497"/>
    <w:rsid w:val="004A553C"/>
    <w:rsid w:val="004A64B0"/>
    <w:rsid w:val="004A6B9F"/>
    <w:rsid w:val="004B10DE"/>
    <w:rsid w:val="004B258F"/>
    <w:rsid w:val="004B7249"/>
    <w:rsid w:val="004C2433"/>
    <w:rsid w:val="004C32C6"/>
    <w:rsid w:val="004C54F1"/>
    <w:rsid w:val="004C6259"/>
    <w:rsid w:val="004C6CDD"/>
    <w:rsid w:val="004C6D85"/>
    <w:rsid w:val="004C7E18"/>
    <w:rsid w:val="004D0DBF"/>
    <w:rsid w:val="004D0EC2"/>
    <w:rsid w:val="004D1B2A"/>
    <w:rsid w:val="004D1F01"/>
    <w:rsid w:val="004D1F67"/>
    <w:rsid w:val="004D2E49"/>
    <w:rsid w:val="004D3766"/>
    <w:rsid w:val="004D3CF7"/>
    <w:rsid w:val="004D7153"/>
    <w:rsid w:val="004E12F8"/>
    <w:rsid w:val="004E39D7"/>
    <w:rsid w:val="004E5629"/>
    <w:rsid w:val="004E6D4A"/>
    <w:rsid w:val="004F1EC8"/>
    <w:rsid w:val="004F21AA"/>
    <w:rsid w:val="004F4475"/>
    <w:rsid w:val="004F5734"/>
    <w:rsid w:val="004F64ED"/>
    <w:rsid w:val="00501C60"/>
    <w:rsid w:val="00502F41"/>
    <w:rsid w:val="005034B0"/>
    <w:rsid w:val="0050664B"/>
    <w:rsid w:val="00511235"/>
    <w:rsid w:val="00512254"/>
    <w:rsid w:val="0051424C"/>
    <w:rsid w:val="00515A0F"/>
    <w:rsid w:val="00520085"/>
    <w:rsid w:val="00521819"/>
    <w:rsid w:val="00521AF1"/>
    <w:rsid w:val="005248BF"/>
    <w:rsid w:val="005265EA"/>
    <w:rsid w:val="00527EDB"/>
    <w:rsid w:val="00530313"/>
    <w:rsid w:val="0053222C"/>
    <w:rsid w:val="00532A2E"/>
    <w:rsid w:val="00533252"/>
    <w:rsid w:val="005348F3"/>
    <w:rsid w:val="00535AA9"/>
    <w:rsid w:val="00535D86"/>
    <w:rsid w:val="00535DCF"/>
    <w:rsid w:val="00536499"/>
    <w:rsid w:val="00536763"/>
    <w:rsid w:val="00536AF4"/>
    <w:rsid w:val="00536D16"/>
    <w:rsid w:val="005370FC"/>
    <w:rsid w:val="00537DC4"/>
    <w:rsid w:val="00540C6E"/>
    <w:rsid w:val="00541E63"/>
    <w:rsid w:val="00543AE1"/>
    <w:rsid w:val="00543B84"/>
    <w:rsid w:val="005472C8"/>
    <w:rsid w:val="005527F6"/>
    <w:rsid w:val="00553F07"/>
    <w:rsid w:val="005545FF"/>
    <w:rsid w:val="005559C5"/>
    <w:rsid w:val="0056235B"/>
    <w:rsid w:val="00562ACB"/>
    <w:rsid w:val="005637FE"/>
    <w:rsid w:val="00565136"/>
    <w:rsid w:val="0056790F"/>
    <w:rsid w:val="00567DC5"/>
    <w:rsid w:val="00570579"/>
    <w:rsid w:val="005714B1"/>
    <w:rsid w:val="005735E6"/>
    <w:rsid w:val="00573C0A"/>
    <w:rsid w:val="00573D37"/>
    <w:rsid w:val="00574CC6"/>
    <w:rsid w:val="005779FD"/>
    <w:rsid w:val="00577B8E"/>
    <w:rsid w:val="0058008A"/>
    <w:rsid w:val="005809BC"/>
    <w:rsid w:val="0058203E"/>
    <w:rsid w:val="00584EBA"/>
    <w:rsid w:val="00587866"/>
    <w:rsid w:val="0059116C"/>
    <w:rsid w:val="005919D2"/>
    <w:rsid w:val="005955BA"/>
    <w:rsid w:val="00595662"/>
    <w:rsid w:val="00596D98"/>
    <w:rsid w:val="00597AF4"/>
    <w:rsid w:val="005A1580"/>
    <w:rsid w:val="005A16B3"/>
    <w:rsid w:val="005A5CBB"/>
    <w:rsid w:val="005A699F"/>
    <w:rsid w:val="005B01DE"/>
    <w:rsid w:val="005B2588"/>
    <w:rsid w:val="005B29C7"/>
    <w:rsid w:val="005B386C"/>
    <w:rsid w:val="005B427F"/>
    <w:rsid w:val="005B59CB"/>
    <w:rsid w:val="005B6EC6"/>
    <w:rsid w:val="005B79AC"/>
    <w:rsid w:val="005C08B1"/>
    <w:rsid w:val="005C381C"/>
    <w:rsid w:val="005C430C"/>
    <w:rsid w:val="005C43FE"/>
    <w:rsid w:val="005C5716"/>
    <w:rsid w:val="005C5DC8"/>
    <w:rsid w:val="005C5DDA"/>
    <w:rsid w:val="005C7306"/>
    <w:rsid w:val="005C797B"/>
    <w:rsid w:val="005D0E80"/>
    <w:rsid w:val="005D1737"/>
    <w:rsid w:val="005D2578"/>
    <w:rsid w:val="005D5129"/>
    <w:rsid w:val="005D58DE"/>
    <w:rsid w:val="005E0EBF"/>
    <w:rsid w:val="005E148D"/>
    <w:rsid w:val="005E14D1"/>
    <w:rsid w:val="005E16C2"/>
    <w:rsid w:val="005E31AA"/>
    <w:rsid w:val="005E525A"/>
    <w:rsid w:val="005E7E00"/>
    <w:rsid w:val="005F27A9"/>
    <w:rsid w:val="005F6FAC"/>
    <w:rsid w:val="0060015D"/>
    <w:rsid w:val="00600715"/>
    <w:rsid w:val="0060094A"/>
    <w:rsid w:val="006009A4"/>
    <w:rsid w:val="00600DEC"/>
    <w:rsid w:val="00602172"/>
    <w:rsid w:val="006040E9"/>
    <w:rsid w:val="006042E9"/>
    <w:rsid w:val="0060485B"/>
    <w:rsid w:val="006115D9"/>
    <w:rsid w:val="0061267C"/>
    <w:rsid w:val="00613356"/>
    <w:rsid w:val="006135D3"/>
    <w:rsid w:val="00613D3E"/>
    <w:rsid w:val="00614FB7"/>
    <w:rsid w:val="00615987"/>
    <w:rsid w:val="00615F19"/>
    <w:rsid w:val="006175DE"/>
    <w:rsid w:val="006214CF"/>
    <w:rsid w:val="006215C2"/>
    <w:rsid w:val="00622E2E"/>
    <w:rsid w:val="00624B9E"/>
    <w:rsid w:val="00626C54"/>
    <w:rsid w:val="0064251D"/>
    <w:rsid w:val="00642F7E"/>
    <w:rsid w:val="0064347E"/>
    <w:rsid w:val="00644773"/>
    <w:rsid w:val="00646469"/>
    <w:rsid w:val="006502DD"/>
    <w:rsid w:val="006615B6"/>
    <w:rsid w:val="00662ED4"/>
    <w:rsid w:val="00664217"/>
    <w:rsid w:val="00666D59"/>
    <w:rsid w:val="00667D2A"/>
    <w:rsid w:val="00670E94"/>
    <w:rsid w:val="006716D4"/>
    <w:rsid w:val="006769FB"/>
    <w:rsid w:val="006778C3"/>
    <w:rsid w:val="00680318"/>
    <w:rsid w:val="00681158"/>
    <w:rsid w:val="00682B9A"/>
    <w:rsid w:val="00684881"/>
    <w:rsid w:val="00687BDF"/>
    <w:rsid w:val="00687F7B"/>
    <w:rsid w:val="00690B01"/>
    <w:rsid w:val="00691094"/>
    <w:rsid w:val="00691F52"/>
    <w:rsid w:val="00692F15"/>
    <w:rsid w:val="006939A1"/>
    <w:rsid w:val="00693D44"/>
    <w:rsid w:val="00694765"/>
    <w:rsid w:val="006949A4"/>
    <w:rsid w:val="00694FF9"/>
    <w:rsid w:val="00695DB3"/>
    <w:rsid w:val="00696857"/>
    <w:rsid w:val="006A0271"/>
    <w:rsid w:val="006A07B0"/>
    <w:rsid w:val="006A219B"/>
    <w:rsid w:val="006A2615"/>
    <w:rsid w:val="006A2C79"/>
    <w:rsid w:val="006A2E2C"/>
    <w:rsid w:val="006A41EB"/>
    <w:rsid w:val="006A4940"/>
    <w:rsid w:val="006A53C9"/>
    <w:rsid w:val="006A6FD1"/>
    <w:rsid w:val="006A71C4"/>
    <w:rsid w:val="006A7558"/>
    <w:rsid w:val="006B202E"/>
    <w:rsid w:val="006B22BE"/>
    <w:rsid w:val="006B6A6E"/>
    <w:rsid w:val="006C1011"/>
    <w:rsid w:val="006C120E"/>
    <w:rsid w:val="006C1D47"/>
    <w:rsid w:val="006C1E2B"/>
    <w:rsid w:val="006C1E91"/>
    <w:rsid w:val="006C3D5B"/>
    <w:rsid w:val="006C764C"/>
    <w:rsid w:val="006D0511"/>
    <w:rsid w:val="006D3C8C"/>
    <w:rsid w:val="006D4E58"/>
    <w:rsid w:val="006D6334"/>
    <w:rsid w:val="006D70F7"/>
    <w:rsid w:val="006D7730"/>
    <w:rsid w:val="006E3A58"/>
    <w:rsid w:val="006E3C2C"/>
    <w:rsid w:val="006E4789"/>
    <w:rsid w:val="006E611C"/>
    <w:rsid w:val="006E6939"/>
    <w:rsid w:val="006F1797"/>
    <w:rsid w:val="006F4BDA"/>
    <w:rsid w:val="006F64D3"/>
    <w:rsid w:val="006F65D4"/>
    <w:rsid w:val="006F6DF7"/>
    <w:rsid w:val="007000E3"/>
    <w:rsid w:val="007003BE"/>
    <w:rsid w:val="00705B75"/>
    <w:rsid w:val="00707875"/>
    <w:rsid w:val="00710714"/>
    <w:rsid w:val="00711AE2"/>
    <w:rsid w:val="00711D53"/>
    <w:rsid w:val="007128B9"/>
    <w:rsid w:val="00714E6C"/>
    <w:rsid w:val="0071540F"/>
    <w:rsid w:val="00717C6B"/>
    <w:rsid w:val="007209EA"/>
    <w:rsid w:val="00720E50"/>
    <w:rsid w:val="0072493E"/>
    <w:rsid w:val="00724BAE"/>
    <w:rsid w:val="00730B57"/>
    <w:rsid w:val="00732C65"/>
    <w:rsid w:val="00734DB2"/>
    <w:rsid w:val="007354DD"/>
    <w:rsid w:val="00736CCB"/>
    <w:rsid w:val="0074064F"/>
    <w:rsid w:val="00740FD4"/>
    <w:rsid w:val="007410CE"/>
    <w:rsid w:val="007434B2"/>
    <w:rsid w:val="00743ED0"/>
    <w:rsid w:val="0074612A"/>
    <w:rsid w:val="00750936"/>
    <w:rsid w:val="00754023"/>
    <w:rsid w:val="00754454"/>
    <w:rsid w:val="007604A0"/>
    <w:rsid w:val="007608B1"/>
    <w:rsid w:val="00761051"/>
    <w:rsid w:val="00761BF6"/>
    <w:rsid w:val="00765BB0"/>
    <w:rsid w:val="00767CC5"/>
    <w:rsid w:val="00767D30"/>
    <w:rsid w:val="00771C6C"/>
    <w:rsid w:val="00772D09"/>
    <w:rsid w:val="00775332"/>
    <w:rsid w:val="0077544E"/>
    <w:rsid w:val="0077555F"/>
    <w:rsid w:val="00775BA3"/>
    <w:rsid w:val="00780C0C"/>
    <w:rsid w:val="007818D6"/>
    <w:rsid w:val="00781A3E"/>
    <w:rsid w:val="00781FB3"/>
    <w:rsid w:val="00783516"/>
    <w:rsid w:val="00787427"/>
    <w:rsid w:val="0079183A"/>
    <w:rsid w:val="007923CB"/>
    <w:rsid w:val="00793CE9"/>
    <w:rsid w:val="007955B7"/>
    <w:rsid w:val="00796B2A"/>
    <w:rsid w:val="007A28B9"/>
    <w:rsid w:val="007A352F"/>
    <w:rsid w:val="007A400E"/>
    <w:rsid w:val="007A72FF"/>
    <w:rsid w:val="007B1F80"/>
    <w:rsid w:val="007B3244"/>
    <w:rsid w:val="007C2BF8"/>
    <w:rsid w:val="007C2FB0"/>
    <w:rsid w:val="007C4374"/>
    <w:rsid w:val="007C4C42"/>
    <w:rsid w:val="007C7C08"/>
    <w:rsid w:val="007D1C4F"/>
    <w:rsid w:val="007D37D3"/>
    <w:rsid w:val="007D37F9"/>
    <w:rsid w:val="007D41B9"/>
    <w:rsid w:val="007D5019"/>
    <w:rsid w:val="007D566A"/>
    <w:rsid w:val="007D610C"/>
    <w:rsid w:val="007D6E3B"/>
    <w:rsid w:val="007D78D4"/>
    <w:rsid w:val="007D7F00"/>
    <w:rsid w:val="007E36C6"/>
    <w:rsid w:val="007F0227"/>
    <w:rsid w:val="007F2A59"/>
    <w:rsid w:val="007F4687"/>
    <w:rsid w:val="007F6019"/>
    <w:rsid w:val="007F7672"/>
    <w:rsid w:val="007F76DF"/>
    <w:rsid w:val="00800785"/>
    <w:rsid w:val="00802032"/>
    <w:rsid w:val="0080462C"/>
    <w:rsid w:val="0080573B"/>
    <w:rsid w:val="008058CA"/>
    <w:rsid w:val="008076C8"/>
    <w:rsid w:val="008111A0"/>
    <w:rsid w:val="00814318"/>
    <w:rsid w:val="0081567E"/>
    <w:rsid w:val="00815C94"/>
    <w:rsid w:val="00821517"/>
    <w:rsid w:val="00821655"/>
    <w:rsid w:val="00821CF1"/>
    <w:rsid w:val="00821FD0"/>
    <w:rsid w:val="00822902"/>
    <w:rsid w:val="008242BE"/>
    <w:rsid w:val="00825A6C"/>
    <w:rsid w:val="00826259"/>
    <w:rsid w:val="00826F56"/>
    <w:rsid w:val="00830C0C"/>
    <w:rsid w:val="00832EC1"/>
    <w:rsid w:val="0083582A"/>
    <w:rsid w:val="00836133"/>
    <w:rsid w:val="00837BF7"/>
    <w:rsid w:val="008408F1"/>
    <w:rsid w:val="008410B0"/>
    <w:rsid w:val="00842879"/>
    <w:rsid w:val="00842CE3"/>
    <w:rsid w:val="00843210"/>
    <w:rsid w:val="00843A09"/>
    <w:rsid w:val="00843D60"/>
    <w:rsid w:val="008455B2"/>
    <w:rsid w:val="00845AAC"/>
    <w:rsid w:val="00845B7D"/>
    <w:rsid w:val="00846D2E"/>
    <w:rsid w:val="00847FCE"/>
    <w:rsid w:val="00850917"/>
    <w:rsid w:val="00851557"/>
    <w:rsid w:val="00851984"/>
    <w:rsid w:val="00852AD9"/>
    <w:rsid w:val="00852BA6"/>
    <w:rsid w:val="00857B6D"/>
    <w:rsid w:val="0086106A"/>
    <w:rsid w:val="00861310"/>
    <w:rsid w:val="00861407"/>
    <w:rsid w:val="008619E3"/>
    <w:rsid w:val="00861AC7"/>
    <w:rsid w:val="008631D1"/>
    <w:rsid w:val="00863B3A"/>
    <w:rsid w:val="00866BDD"/>
    <w:rsid w:val="00871679"/>
    <w:rsid w:val="008724DF"/>
    <w:rsid w:val="0087372A"/>
    <w:rsid w:val="00881D86"/>
    <w:rsid w:val="00881EF4"/>
    <w:rsid w:val="0088475D"/>
    <w:rsid w:val="00885E49"/>
    <w:rsid w:val="0088674D"/>
    <w:rsid w:val="00890678"/>
    <w:rsid w:val="00890EAF"/>
    <w:rsid w:val="00893FCE"/>
    <w:rsid w:val="00896B33"/>
    <w:rsid w:val="00897143"/>
    <w:rsid w:val="0089787C"/>
    <w:rsid w:val="00897F8A"/>
    <w:rsid w:val="008A33C5"/>
    <w:rsid w:val="008A437B"/>
    <w:rsid w:val="008A51C5"/>
    <w:rsid w:val="008B1857"/>
    <w:rsid w:val="008B3F5B"/>
    <w:rsid w:val="008B5B77"/>
    <w:rsid w:val="008B6948"/>
    <w:rsid w:val="008C0108"/>
    <w:rsid w:val="008C527E"/>
    <w:rsid w:val="008C53C5"/>
    <w:rsid w:val="008C6597"/>
    <w:rsid w:val="008C675F"/>
    <w:rsid w:val="008C7541"/>
    <w:rsid w:val="008D0FBE"/>
    <w:rsid w:val="008D2362"/>
    <w:rsid w:val="008D39CA"/>
    <w:rsid w:val="008D3F74"/>
    <w:rsid w:val="008D4579"/>
    <w:rsid w:val="008D4EE3"/>
    <w:rsid w:val="008D5700"/>
    <w:rsid w:val="008D6E5D"/>
    <w:rsid w:val="008D77D9"/>
    <w:rsid w:val="008E1CB2"/>
    <w:rsid w:val="008E4322"/>
    <w:rsid w:val="008E5D26"/>
    <w:rsid w:val="008E71DE"/>
    <w:rsid w:val="008F116B"/>
    <w:rsid w:val="008F6E25"/>
    <w:rsid w:val="0090073F"/>
    <w:rsid w:val="009021AC"/>
    <w:rsid w:val="00905BBB"/>
    <w:rsid w:val="00907C8B"/>
    <w:rsid w:val="00913221"/>
    <w:rsid w:val="009135BA"/>
    <w:rsid w:val="009156C6"/>
    <w:rsid w:val="0091782B"/>
    <w:rsid w:val="00920C3C"/>
    <w:rsid w:val="009217B5"/>
    <w:rsid w:val="0092233A"/>
    <w:rsid w:val="00923C59"/>
    <w:rsid w:val="0092459D"/>
    <w:rsid w:val="00924636"/>
    <w:rsid w:val="009252AE"/>
    <w:rsid w:val="00925968"/>
    <w:rsid w:val="009270AF"/>
    <w:rsid w:val="009307B9"/>
    <w:rsid w:val="00931D8E"/>
    <w:rsid w:val="00934C07"/>
    <w:rsid w:val="00934D5F"/>
    <w:rsid w:val="009356BE"/>
    <w:rsid w:val="00935D7F"/>
    <w:rsid w:val="009360E4"/>
    <w:rsid w:val="00937980"/>
    <w:rsid w:val="00942404"/>
    <w:rsid w:val="00942F32"/>
    <w:rsid w:val="00944788"/>
    <w:rsid w:val="00945845"/>
    <w:rsid w:val="00946157"/>
    <w:rsid w:val="00946369"/>
    <w:rsid w:val="00947D99"/>
    <w:rsid w:val="00950D74"/>
    <w:rsid w:val="00951A55"/>
    <w:rsid w:val="00951B4C"/>
    <w:rsid w:val="0095357F"/>
    <w:rsid w:val="009543F0"/>
    <w:rsid w:val="00954526"/>
    <w:rsid w:val="00956948"/>
    <w:rsid w:val="0096697B"/>
    <w:rsid w:val="00966CAB"/>
    <w:rsid w:val="0096762D"/>
    <w:rsid w:val="009701B4"/>
    <w:rsid w:val="00970B18"/>
    <w:rsid w:val="00972C46"/>
    <w:rsid w:val="0097371E"/>
    <w:rsid w:val="00973D0F"/>
    <w:rsid w:val="00977B2F"/>
    <w:rsid w:val="00980374"/>
    <w:rsid w:val="0098050C"/>
    <w:rsid w:val="00981A94"/>
    <w:rsid w:val="00986937"/>
    <w:rsid w:val="00987322"/>
    <w:rsid w:val="00987FE1"/>
    <w:rsid w:val="00991FCA"/>
    <w:rsid w:val="00993F5F"/>
    <w:rsid w:val="00994B26"/>
    <w:rsid w:val="00994E2A"/>
    <w:rsid w:val="00996644"/>
    <w:rsid w:val="00996712"/>
    <w:rsid w:val="009A3126"/>
    <w:rsid w:val="009A49BD"/>
    <w:rsid w:val="009A5965"/>
    <w:rsid w:val="009A5BD5"/>
    <w:rsid w:val="009A7D23"/>
    <w:rsid w:val="009B2611"/>
    <w:rsid w:val="009C0425"/>
    <w:rsid w:val="009C2122"/>
    <w:rsid w:val="009C21D6"/>
    <w:rsid w:val="009C3601"/>
    <w:rsid w:val="009C46BE"/>
    <w:rsid w:val="009C5F5F"/>
    <w:rsid w:val="009D04D7"/>
    <w:rsid w:val="009D44E0"/>
    <w:rsid w:val="009D4B95"/>
    <w:rsid w:val="009D4CA9"/>
    <w:rsid w:val="009D6F77"/>
    <w:rsid w:val="009E0B60"/>
    <w:rsid w:val="009E0CA6"/>
    <w:rsid w:val="009E0E28"/>
    <w:rsid w:val="009E2291"/>
    <w:rsid w:val="009E37D6"/>
    <w:rsid w:val="009E41AB"/>
    <w:rsid w:val="009E4E73"/>
    <w:rsid w:val="009E59F5"/>
    <w:rsid w:val="009E613D"/>
    <w:rsid w:val="009E6F09"/>
    <w:rsid w:val="009E7082"/>
    <w:rsid w:val="009E72B8"/>
    <w:rsid w:val="009F1401"/>
    <w:rsid w:val="009F14F9"/>
    <w:rsid w:val="009F23E7"/>
    <w:rsid w:val="009F437E"/>
    <w:rsid w:val="009F5087"/>
    <w:rsid w:val="00A01258"/>
    <w:rsid w:val="00A0234F"/>
    <w:rsid w:val="00A04A62"/>
    <w:rsid w:val="00A05047"/>
    <w:rsid w:val="00A07E74"/>
    <w:rsid w:val="00A1075F"/>
    <w:rsid w:val="00A10F04"/>
    <w:rsid w:val="00A13DB6"/>
    <w:rsid w:val="00A1607D"/>
    <w:rsid w:val="00A1725A"/>
    <w:rsid w:val="00A17B28"/>
    <w:rsid w:val="00A20F19"/>
    <w:rsid w:val="00A215D0"/>
    <w:rsid w:val="00A21A68"/>
    <w:rsid w:val="00A2281C"/>
    <w:rsid w:val="00A237FC"/>
    <w:rsid w:val="00A273C1"/>
    <w:rsid w:val="00A3124B"/>
    <w:rsid w:val="00A313AC"/>
    <w:rsid w:val="00A323B5"/>
    <w:rsid w:val="00A3459D"/>
    <w:rsid w:val="00A34CED"/>
    <w:rsid w:val="00A36B30"/>
    <w:rsid w:val="00A40670"/>
    <w:rsid w:val="00A40CD4"/>
    <w:rsid w:val="00A41A4F"/>
    <w:rsid w:val="00A42196"/>
    <w:rsid w:val="00A4306D"/>
    <w:rsid w:val="00A43916"/>
    <w:rsid w:val="00A44E7A"/>
    <w:rsid w:val="00A4566E"/>
    <w:rsid w:val="00A475BE"/>
    <w:rsid w:val="00A4769D"/>
    <w:rsid w:val="00A47A1C"/>
    <w:rsid w:val="00A50EF1"/>
    <w:rsid w:val="00A527F3"/>
    <w:rsid w:val="00A52AD9"/>
    <w:rsid w:val="00A531BA"/>
    <w:rsid w:val="00A53372"/>
    <w:rsid w:val="00A53682"/>
    <w:rsid w:val="00A548FA"/>
    <w:rsid w:val="00A54DA8"/>
    <w:rsid w:val="00A55E12"/>
    <w:rsid w:val="00A56059"/>
    <w:rsid w:val="00A56E1E"/>
    <w:rsid w:val="00A62281"/>
    <w:rsid w:val="00A62399"/>
    <w:rsid w:val="00A63DF8"/>
    <w:rsid w:val="00A6553B"/>
    <w:rsid w:val="00A7020E"/>
    <w:rsid w:val="00A730B3"/>
    <w:rsid w:val="00A76BD2"/>
    <w:rsid w:val="00A77DED"/>
    <w:rsid w:val="00A811C2"/>
    <w:rsid w:val="00A81885"/>
    <w:rsid w:val="00A8202D"/>
    <w:rsid w:val="00A83109"/>
    <w:rsid w:val="00A8429C"/>
    <w:rsid w:val="00A9049C"/>
    <w:rsid w:val="00A92E1F"/>
    <w:rsid w:val="00A93285"/>
    <w:rsid w:val="00A94227"/>
    <w:rsid w:val="00A9713A"/>
    <w:rsid w:val="00AA2782"/>
    <w:rsid w:val="00AA290D"/>
    <w:rsid w:val="00AA35F6"/>
    <w:rsid w:val="00AA4305"/>
    <w:rsid w:val="00AA6149"/>
    <w:rsid w:val="00AA70ED"/>
    <w:rsid w:val="00AB0290"/>
    <w:rsid w:val="00AB0BD3"/>
    <w:rsid w:val="00AB24FF"/>
    <w:rsid w:val="00AB3DD6"/>
    <w:rsid w:val="00AB4299"/>
    <w:rsid w:val="00AB72A7"/>
    <w:rsid w:val="00AB7A36"/>
    <w:rsid w:val="00AC1245"/>
    <w:rsid w:val="00AC17A2"/>
    <w:rsid w:val="00AC22D6"/>
    <w:rsid w:val="00AC4805"/>
    <w:rsid w:val="00AC50A5"/>
    <w:rsid w:val="00AC6342"/>
    <w:rsid w:val="00AC7CA2"/>
    <w:rsid w:val="00AD1802"/>
    <w:rsid w:val="00AD18D6"/>
    <w:rsid w:val="00AD1FE5"/>
    <w:rsid w:val="00AD2737"/>
    <w:rsid w:val="00AD27CF"/>
    <w:rsid w:val="00AD540E"/>
    <w:rsid w:val="00AD555E"/>
    <w:rsid w:val="00AD55F8"/>
    <w:rsid w:val="00AD572B"/>
    <w:rsid w:val="00AE1C2A"/>
    <w:rsid w:val="00AE2AAF"/>
    <w:rsid w:val="00AE7CBB"/>
    <w:rsid w:val="00AE7F43"/>
    <w:rsid w:val="00AF0C3D"/>
    <w:rsid w:val="00AF3632"/>
    <w:rsid w:val="00AF399C"/>
    <w:rsid w:val="00AF5322"/>
    <w:rsid w:val="00AF58B8"/>
    <w:rsid w:val="00AF69EB"/>
    <w:rsid w:val="00AF7F33"/>
    <w:rsid w:val="00B02240"/>
    <w:rsid w:val="00B03025"/>
    <w:rsid w:val="00B035A8"/>
    <w:rsid w:val="00B03B69"/>
    <w:rsid w:val="00B05FEA"/>
    <w:rsid w:val="00B0786A"/>
    <w:rsid w:val="00B07C19"/>
    <w:rsid w:val="00B107A5"/>
    <w:rsid w:val="00B11039"/>
    <w:rsid w:val="00B12173"/>
    <w:rsid w:val="00B14BE5"/>
    <w:rsid w:val="00B15C4C"/>
    <w:rsid w:val="00B2164B"/>
    <w:rsid w:val="00B21F8E"/>
    <w:rsid w:val="00B22755"/>
    <w:rsid w:val="00B233EA"/>
    <w:rsid w:val="00B23B95"/>
    <w:rsid w:val="00B24660"/>
    <w:rsid w:val="00B25064"/>
    <w:rsid w:val="00B25108"/>
    <w:rsid w:val="00B26EE2"/>
    <w:rsid w:val="00B303FB"/>
    <w:rsid w:val="00B30E90"/>
    <w:rsid w:val="00B30F38"/>
    <w:rsid w:val="00B325FA"/>
    <w:rsid w:val="00B336D4"/>
    <w:rsid w:val="00B35B0E"/>
    <w:rsid w:val="00B36DD2"/>
    <w:rsid w:val="00B424A1"/>
    <w:rsid w:val="00B43F6D"/>
    <w:rsid w:val="00B45C9F"/>
    <w:rsid w:val="00B47A9D"/>
    <w:rsid w:val="00B52E32"/>
    <w:rsid w:val="00B54BF9"/>
    <w:rsid w:val="00B552BE"/>
    <w:rsid w:val="00B60219"/>
    <w:rsid w:val="00B62924"/>
    <w:rsid w:val="00B63DAB"/>
    <w:rsid w:val="00B647F3"/>
    <w:rsid w:val="00B65CBA"/>
    <w:rsid w:val="00B65DFE"/>
    <w:rsid w:val="00B66ED4"/>
    <w:rsid w:val="00B67A7B"/>
    <w:rsid w:val="00B70F15"/>
    <w:rsid w:val="00B72342"/>
    <w:rsid w:val="00B74A0D"/>
    <w:rsid w:val="00B75170"/>
    <w:rsid w:val="00B75D81"/>
    <w:rsid w:val="00B76887"/>
    <w:rsid w:val="00B80FC7"/>
    <w:rsid w:val="00B820E4"/>
    <w:rsid w:val="00B820EA"/>
    <w:rsid w:val="00B84633"/>
    <w:rsid w:val="00B85F6F"/>
    <w:rsid w:val="00B86035"/>
    <w:rsid w:val="00B872B2"/>
    <w:rsid w:val="00B9150A"/>
    <w:rsid w:val="00B93332"/>
    <w:rsid w:val="00B93741"/>
    <w:rsid w:val="00B968A6"/>
    <w:rsid w:val="00B96FC9"/>
    <w:rsid w:val="00B97A97"/>
    <w:rsid w:val="00B97FBC"/>
    <w:rsid w:val="00BA0163"/>
    <w:rsid w:val="00BA0B30"/>
    <w:rsid w:val="00BA61E8"/>
    <w:rsid w:val="00BA663E"/>
    <w:rsid w:val="00BB044D"/>
    <w:rsid w:val="00BB2BC3"/>
    <w:rsid w:val="00BB31A1"/>
    <w:rsid w:val="00BB32C9"/>
    <w:rsid w:val="00BB5692"/>
    <w:rsid w:val="00BB5B17"/>
    <w:rsid w:val="00BB5B19"/>
    <w:rsid w:val="00BB62D8"/>
    <w:rsid w:val="00BB6487"/>
    <w:rsid w:val="00BC2889"/>
    <w:rsid w:val="00BC2E89"/>
    <w:rsid w:val="00BC2F37"/>
    <w:rsid w:val="00BD07C1"/>
    <w:rsid w:val="00BD1940"/>
    <w:rsid w:val="00BD1B56"/>
    <w:rsid w:val="00BD3F0F"/>
    <w:rsid w:val="00BD6AC0"/>
    <w:rsid w:val="00BE37AF"/>
    <w:rsid w:val="00BE5881"/>
    <w:rsid w:val="00BE6DA4"/>
    <w:rsid w:val="00BE73B6"/>
    <w:rsid w:val="00BE7C67"/>
    <w:rsid w:val="00BF05E0"/>
    <w:rsid w:val="00BF1CC5"/>
    <w:rsid w:val="00BF3B03"/>
    <w:rsid w:val="00BF47DB"/>
    <w:rsid w:val="00BF6C87"/>
    <w:rsid w:val="00C0025A"/>
    <w:rsid w:val="00C01EB8"/>
    <w:rsid w:val="00C07BA0"/>
    <w:rsid w:val="00C10DF9"/>
    <w:rsid w:val="00C10E5B"/>
    <w:rsid w:val="00C16CFA"/>
    <w:rsid w:val="00C17A78"/>
    <w:rsid w:val="00C24DA5"/>
    <w:rsid w:val="00C24E57"/>
    <w:rsid w:val="00C25CB8"/>
    <w:rsid w:val="00C25E2F"/>
    <w:rsid w:val="00C30073"/>
    <w:rsid w:val="00C34054"/>
    <w:rsid w:val="00C35209"/>
    <w:rsid w:val="00C36649"/>
    <w:rsid w:val="00C37D0D"/>
    <w:rsid w:val="00C4290E"/>
    <w:rsid w:val="00C4752A"/>
    <w:rsid w:val="00C5025D"/>
    <w:rsid w:val="00C5065D"/>
    <w:rsid w:val="00C50D03"/>
    <w:rsid w:val="00C5235C"/>
    <w:rsid w:val="00C535ED"/>
    <w:rsid w:val="00C5425F"/>
    <w:rsid w:val="00C5461E"/>
    <w:rsid w:val="00C54B90"/>
    <w:rsid w:val="00C56604"/>
    <w:rsid w:val="00C577F5"/>
    <w:rsid w:val="00C57A28"/>
    <w:rsid w:val="00C57A2C"/>
    <w:rsid w:val="00C60250"/>
    <w:rsid w:val="00C60366"/>
    <w:rsid w:val="00C612BC"/>
    <w:rsid w:val="00C6172E"/>
    <w:rsid w:val="00C61A3A"/>
    <w:rsid w:val="00C62F79"/>
    <w:rsid w:val="00C64E6A"/>
    <w:rsid w:val="00C65311"/>
    <w:rsid w:val="00C6622C"/>
    <w:rsid w:val="00C72076"/>
    <w:rsid w:val="00C722CC"/>
    <w:rsid w:val="00C72A93"/>
    <w:rsid w:val="00C74F01"/>
    <w:rsid w:val="00C774AF"/>
    <w:rsid w:val="00C77F3C"/>
    <w:rsid w:val="00C81022"/>
    <w:rsid w:val="00C81DB3"/>
    <w:rsid w:val="00C83347"/>
    <w:rsid w:val="00C84D6B"/>
    <w:rsid w:val="00C8544D"/>
    <w:rsid w:val="00C85B7E"/>
    <w:rsid w:val="00C85B8C"/>
    <w:rsid w:val="00C909B3"/>
    <w:rsid w:val="00C91591"/>
    <w:rsid w:val="00C932ED"/>
    <w:rsid w:val="00C9691A"/>
    <w:rsid w:val="00C97FAD"/>
    <w:rsid w:val="00CA027D"/>
    <w:rsid w:val="00CA381B"/>
    <w:rsid w:val="00CA44C4"/>
    <w:rsid w:val="00CB0C6E"/>
    <w:rsid w:val="00CB1FB4"/>
    <w:rsid w:val="00CB2645"/>
    <w:rsid w:val="00CB2740"/>
    <w:rsid w:val="00CB4AE2"/>
    <w:rsid w:val="00CB4B5F"/>
    <w:rsid w:val="00CB6596"/>
    <w:rsid w:val="00CC173A"/>
    <w:rsid w:val="00CC2784"/>
    <w:rsid w:val="00CC2AF7"/>
    <w:rsid w:val="00CC5D72"/>
    <w:rsid w:val="00CC694B"/>
    <w:rsid w:val="00CC69BE"/>
    <w:rsid w:val="00CC7106"/>
    <w:rsid w:val="00CC79BA"/>
    <w:rsid w:val="00CD05D0"/>
    <w:rsid w:val="00CD13AA"/>
    <w:rsid w:val="00CD2695"/>
    <w:rsid w:val="00CD507D"/>
    <w:rsid w:val="00CD525D"/>
    <w:rsid w:val="00CE2278"/>
    <w:rsid w:val="00CE241F"/>
    <w:rsid w:val="00CE3CD9"/>
    <w:rsid w:val="00CE79C4"/>
    <w:rsid w:val="00CE7C20"/>
    <w:rsid w:val="00CF1B65"/>
    <w:rsid w:val="00CF3F2D"/>
    <w:rsid w:val="00CF7F9C"/>
    <w:rsid w:val="00D01D8A"/>
    <w:rsid w:val="00D024E5"/>
    <w:rsid w:val="00D02C03"/>
    <w:rsid w:val="00D058F9"/>
    <w:rsid w:val="00D12067"/>
    <w:rsid w:val="00D12EE2"/>
    <w:rsid w:val="00D20659"/>
    <w:rsid w:val="00D2223F"/>
    <w:rsid w:val="00D22A0D"/>
    <w:rsid w:val="00D237D2"/>
    <w:rsid w:val="00D27AAF"/>
    <w:rsid w:val="00D27EE1"/>
    <w:rsid w:val="00D311B9"/>
    <w:rsid w:val="00D36581"/>
    <w:rsid w:val="00D37559"/>
    <w:rsid w:val="00D42664"/>
    <w:rsid w:val="00D42BF5"/>
    <w:rsid w:val="00D42D17"/>
    <w:rsid w:val="00D469D1"/>
    <w:rsid w:val="00D51C79"/>
    <w:rsid w:val="00D54A79"/>
    <w:rsid w:val="00D55A2C"/>
    <w:rsid w:val="00D55AB5"/>
    <w:rsid w:val="00D67925"/>
    <w:rsid w:val="00D67B1B"/>
    <w:rsid w:val="00D725D2"/>
    <w:rsid w:val="00D72E20"/>
    <w:rsid w:val="00D74823"/>
    <w:rsid w:val="00D74EA5"/>
    <w:rsid w:val="00D76D76"/>
    <w:rsid w:val="00D77870"/>
    <w:rsid w:val="00D83959"/>
    <w:rsid w:val="00D8681A"/>
    <w:rsid w:val="00D905F9"/>
    <w:rsid w:val="00D917A2"/>
    <w:rsid w:val="00D91802"/>
    <w:rsid w:val="00D9197D"/>
    <w:rsid w:val="00D91D49"/>
    <w:rsid w:val="00D95337"/>
    <w:rsid w:val="00D96DC0"/>
    <w:rsid w:val="00DA4A18"/>
    <w:rsid w:val="00DA633A"/>
    <w:rsid w:val="00DB1CDA"/>
    <w:rsid w:val="00DB3175"/>
    <w:rsid w:val="00DB66F4"/>
    <w:rsid w:val="00DB7252"/>
    <w:rsid w:val="00DB760D"/>
    <w:rsid w:val="00DC1674"/>
    <w:rsid w:val="00DC1E97"/>
    <w:rsid w:val="00DC2170"/>
    <w:rsid w:val="00DC6DDB"/>
    <w:rsid w:val="00DC7F34"/>
    <w:rsid w:val="00DC7FA0"/>
    <w:rsid w:val="00DD1122"/>
    <w:rsid w:val="00DD1770"/>
    <w:rsid w:val="00DD1DA3"/>
    <w:rsid w:val="00DD2A87"/>
    <w:rsid w:val="00DD33AF"/>
    <w:rsid w:val="00DD7C3A"/>
    <w:rsid w:val="00DD7EC3"/>
    <w:rsid w:val="00DE2876"/>
    <w:rsid w:val="00DE452C"/>
    <w:rsid w:val="00DE6780"/>
    <w:rsid w:val="00DE7349"/>
    <w:rsid w:val="00DF3A58"/>
    <w:rsid w:val="00DF4536"/>
    <w:rsid w:val="00DF52BC"/>
    <w:rsid w:val="00DF56CE"/>
    <w:rsid w:val="00DF59A5"/>
    <w:rsid w:val="00E02505"/>
    <w:rsid w:val="00E037F7"/>
    <w:rsid w:val="00E079A4"/>
    <w:rsid w:val="00E13B71"/>
    <w:rsid w:val="00E13CEE"/>
    <w:rsid w:val="00E1445D"/>
    <w:rsid w:val="00E21E42"/>
    <w:rsid w:val="00E251FB"/>
    <w:rsid w:val="00E25D78"/>
    <w:rsid w:val="00E267D3"/>
    <w:rsid w:val="00E27EED"/>
    <w:rsid w:val="00E3036E"/>
    <w:rsid w:val="00E324A5"/>
    <w:rsid w:val="00E36D4B"/>
    <w:rsid w:val="00E40320"/>
    <w:rsid w:val="00E50B6A"/>
    <w:rsid w:val="00E53DFF"/>
    <w:rsid w:val="00E729B5"/>
    <w:rsid w:val="00E73691"/>
    <w:rsid w:val="00E737CC"/>
    <w:rsid w:val="00E77A9D"/>
    <w:rsid w:val="00E81353"/>
    <w:rsid w:val="00E82A58"/>
    <w:rsid w:val="00E85872"/>
    <w:rsid w:val="00E909DE"/>
    <w:rsid w:val="00E92428"/>
    <w:rsid w:val="00E92855"/>
    <w:rsid w:val="00E93302"/>
    <w:rsid w:val="00E934C2"/>
    <w:rsid w:val="00E93C81"/>
    <w:rsid w:val="00E94EBE"/>
    <w:rsid w:val="00E95605"/>
    <w:rsid w:val="00E966CD"/>
    <w:rsid w:val="00E97574"/>
    <w:rsid w:val="00E97DC8"/>
    <w:rsid w:val="00EA08D0"/>
    <w:rsid w:val="00EA27F2"/>
    <w:rsid w:val="00EA635B"/>
    <w:rsid w:val="00EA692E"/>
    <w:rsid w:val="00EA73FA"/>
    <w:rsid w:val="00EA74E2"/>
    <w:rsid w:val="00EB1AAA"/>
    <w:rsid w:val="00EB38F2"/>
    <w:rsid w:val="00EB39EE"/>
    <w:rsid w:val="00EB62A5"/>
    <w:rsid w:val="00EC1A19"/>
    <w:rsid w:val="00EC2095"/>
    <w:rsid w:val="00EC2AF3"/>
    <w:rsid w:val="00EC2BBB"/>
    <w:rsid w:val="00EC3EA0"/>
    <w:rsid w:val="00EC7190"/>
    <w:rsid w:val="00ED05FE"/>
    <w:rsid w:val="00ED2164"/>
    <w:rsid w:val="00ED6C08"/>
    <w:rsid w:val="00ED7219"/>
    <w:rsid w:val="00EE0DE5"/>
    <w:rsid w:val="00EE265E"/>
    <w:rsid w:val="00EE7FD5"/>
    <w:rsid w:val="00EF0B45"/>
    <w:rsid w:val="00EF4FF6"/>
    <w:rsid w:val="00EF5C27"/>
    <w:rsid w:val="00EF6374"/>
    <w:rsid w:val="00EF6CB7"/>
    <w:rsid w:val="00EF736C"/>
    <w:rsid w:val="00EF75E5"/>
    <w:rsid w:val="00EF78B6"/>
    <w:rsid w:val="00EF7DEA"/>
    <w:rsid w:val="00F00957"/>
    <w:rsid w:val="00F02A94"/>
    <w:rsid w:val="00F031A9"/>
    <w:rsid w:val="00F03277"/>
    <w:rsid w:val="00F0612C"/>
    <w:rsid w:val="00F07082"/>
    <w:rsid w:val="00F0724C"/>
    <w:rsid w:val="00F104AE"/>
    <w:rsid w:val="00F1431D"/>
    <w:rsid w:val="00F17643"/>
    <w:rsid w:val="00F17847"/>
    <w:rsid w:val="00F24420"/>
    <w:rsid w:val="00F253DD"/>
    <w:rsid w:val="00F30DB2"/>
    <w:rsid w:val="00F3194D"/>
    <w:rsid w:val="00F32EBD"/>
    <w:rsid w:val="00F34AA8"/>
    <w:rsid w:val="00F370EA"/>
    <w:rsid w:val="00F40409"/>
    <w:rsid w:val="00F4151C"/>
    <w:rsid w:val="00F4192C"/>
    <w:rsid w:val="00F419D3"/>
    <w:rsid w:val="00F4484B"/>
    <w:rsid w:val="00F458C7"/>
    <w:rsid w:val="00F45C3B"/>
    <w:rsid w:val="00F45EA4"/>
    <w:rsid w:val="00F50FB5"/>
    <w:rsid w:val="00F5262C"/>
    <w:rsid w:val="00F52C25"/>
    <w:rsid w:val="00F540C0"/>
    <w:rsid w:val="00F55595"/>
    <w:rsid w:val="00F55EDF"/>
    <w:rsid w:val="00F5781C"/>
    <w:rsid w:val="00F6153F"/>
    <w:rsid w:val="00F63E85"/>
    <w:rsid w:val="00F650A1"/>
    <w:rsid w:val="00F746FE"/>
    <w:rsid w:val="00F751C1"/>
    <w:rsid w:val="00F75C51"/>
    <w:rsid w:val="00F76EF4"/>
    <w:rsid w:val="00F8204B"/>
    <w:rsid w:val="00F82ED6"/>
    <w:rsid w:val="00F83403"/>
    <w:rsid w:val="00F8464D"/>
    <w:rsid w:val="00F8646B"/>
    <w:rsid w:val="00F878D0"/>
    <w:rsid w:val="00F910ED"/>
    <w:rsid w:val="00F92228"/>
    <w:rsid w:val="00F93EC3"/>
    <w:rsid w:val="00F9536C"/>
    <w:rsid w:val="00F96809"/>
    <w:rsid w:val="00FA04AD"/>
    <w:rsid w:val="00FA0C58"/>
    <w:rsid w:val="00FA0E70"/>
    <w:rsid w:val="00FA37A2"/>
    <w:rsid w:val="00FA4254"/>
    <w:rsid w:val="00FA4301"/>
    <w:rsid w:val="00FA46CA"/>
    <w:rsid w:val="00FA4CCF"/>
    <w:rsid w:val="00FA63B1"/>
    <w:rsid w:val="00FA6C8F"/>
    <w:rsid w:val="00FB2A52"/>
    <w:rsid w:val="00FB3420"/>
    <w:rsid w:val="00FB5021"/>
    <w:rsid w:val="00FB65E3"/>
    <w:rsid w:val="00FB779E"/>
    <w:rsid w:val="00FC0D29"/>
    <w:rsid w:val="00FC1D17"/>
    <w:rsid w:val="00FC2880"/>
    <w:rsid w:val="00FC3C5A"/>
    <w:rsid w:val="00FC611C"/>
    <w:rsid w:val="00FD0C06"/>
    <w:rsid w:val="00FD29E9"/>
    <w:rsid w:val="00FD4729"/>
    <w:rsid w:val="00FD5039"/>
    <w:rsid w:val="00FD55D5"/>
    <w:rsid w:val="00FD7DDC"/>
    <w:rsid w:val="00FE0D4F"/>
    <w:rsid w:val="00FE121E"/>
    <w:rsid w:val="00FE22B3"/>
    <w:rsid w:val="00FE22E4"/>
    <w:rsid w:val="00FE402C"/>
    <w:rsid w:val="00FE5619"/>
    <w:rsid w:val="00FE5A26"/>
    <w:rsid w:val="00FE686B"/>
    <w:rsid w:val="00FE7F44"/>
    <w:rsid w:val="00FF0A7D"/>
    <w:rsid w:val="00FF1081"/>
    <w:rsid w:val="00FF11F7"/>
    <w:rsid w:val="00FF17E3"/>
    <w:rsid w:val="00FF21F2"/>
    <w:rsid w:val="00FF3D21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2060" strokecolor="none"/>
    </o:shapedefaults>
    <o:shapelayout v:ext="edit">
      <o:idmap v:ext="edit" data="1"/>
    </o:shapelayout>
  </w:shapeDefaults>
  <w:decimalSymbol w:val=","/>
  <w:listSeparator w:val=";"/>
  <w15:docId w15:val="{4AA21821-8098-4679-9FBD-A1127838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81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710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7106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CC7106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CC71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Zkladntext">
    <w:name w:val="Body Text"/>
    <w:basedOn w:val="Normln"/>
    <w:link w:val="ZkladntextChar"/>
    <w:semiHidden/>
    <w:rsid w:val="00881EF4"/>
    <w:pPr>
      <w:spacing w:before="200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ZkladntextChar">
    <w:name w:val="Základní text Char"/>
    <w:basedOn w:val="Standardnpsmoodstavce"/>
    <w:link w:val="Zkladntext"/>
    <w:semiHidden/>
    <w:rsid w:val="00881EF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Default">
    <w:name w:val="Default"/>
    <w:rsid w:val="00843D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7B8E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F07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07C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F07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07CA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D2223F"/>
  </w:style>
  <w:style w:type="character" w:styleId="Siln">
    <w:name w:val="Strong"/>
    <w:basedOn w:val="Standardnpsmoodstavce"/>
    <w:qFormat/>
    <w:rsid w:val="00D2223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B5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5B59CB"/>
    <w:rPr>
      <w:i/>
      <w:iCs/>
      <w:color w:val="808080" w:themeColor="text1" w:themeTint="7F"/>
    </w:rPr>
  </w:style>
  <w:style w:type="paragraph" w:styleId="Nzev">
    <w:name w:val="Title"/>
    <w:basedOn w:val="Normln"/>
    <w:next w:val="Normln"/>
    <w:link w:val="NzevChar"/>
    <w:uiPriority w:val="10"/>
    <w:qFormat/>
    <w:rsid w:val="005B59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B59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019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A13DB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7540-6BB3-45EB-AE08-444A481B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4325</TotalTime>
  <Pages>2</Pages>
  <Words>582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Tlustý Miloslav, Ing. (ÚMČ Praha 17)</cp:lastModifiedBy>
  <cp:revision>717</cp:revision>
  <cp:lastPrinted>2015-11-05T11:44:00Z</cp:lastPrinted>
  <dcterms:created xsi:type="dcterms:W3CDTF">2011-09-30T09:14:00Z</dcterms:created>
  <dcterms:modified xsi:type="dcterms:W3CDTF">2015-11-05T12:06:00Z</dcterms:modified>
</cp:coreProperties>
</file>