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7B" w:rsidRDefault="00E616E6">
      <w:pPr>
        <w:rPr>
          <w:sz w:val="40"/>
          <w:szCs w:val="40"/>
        </w:rPr>
      </w:pPr>
      <w:r>
        <w:t xml:space="preserve">                                              </w:t>
      </w:r>
      <w:r w:rsidR="008F08FC">
        <w:t xml:space="preserve">                  </w:t>
      </w:r>
      <w:r w:rsidR="00EA2A1A">
        <w:t xml:space="preserve"> </w:t>
      </w:r>
      <w:r w:rsidRPr="00E616E6">
        <w:rPr>
          <w:sz w:val="40"/>
          <w:szCs w:val="40"/>
        </w:rPr>
        <w:t>I</w:t>
      </w:r>
      <w:r>
        <w:rPr>
          <w:sz w:val="40"/>
          <w:szCs w:val="40"/>
        </w:rPr>
        <w:t>NFORMACE</w:t>
      </w:r>
    </w:p>
    <w:p w:rsidR="00E616E6" w:rsidRPr="00A15CF5" w:rsidRDefault="00532FBF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8F08FC">
        <w:rPr>
          <w:sz w:val="40"/>
          <w:szCs w:val="40"/>
        </w:rPr>
        <w:t xml:space="preserve">     </w:t>
      </w:r>
      <w:r w:rsidR="00E616E6" w:rsidRPr="00E9738D">
        <w:rPr>
          <w:b/>
          <w:color w:val="00B050"/>
        </w:rPr>
        <w:t>Cizinec, který žádá o udělení státního občanství České republiky musí předložit:</w:t>
      </w:r>
    </w:p>
    <w:p w:rsidR="003945CA" w:rsidRPr="002C0C0B" w:rsidRDefault="00E616E6" w:rsidP="002C0C0B">
      <w:pPr>
        <w:pStyle w:val="Odstavecseseznamem"/>
        <w:numPr>
          <w:ilvl w:val="0"/>
          <w:numId w:val="4"/>
        </w:numPr>
        <w:spacing w:after="0" w:line="240" w:lineRule="auto"/>
      </w:pPr>
      <w:r w:rsidRPr="00CB2497">
        <w:rPr>
          <w:b/>
        </w:rPr>
        <w:t>Žádost o udělení státního občanství ČR</w:t>
      </w:r>
      <w:r w:rsidRPr="002C0C0B">
        <w:t xml:space="preserve"> ( z jakého důvodu žádá ..)</w:t>
      </w:r>
      <w:r w:rsidR="008A1ABC" w:rsidRPr="002C0C0B">
        <w:t xml:space="preserve">,případně </w:t>
      </w:r>
      <w:r w:rsidR="004F567B" w:rsidRPr="002C0C0B">
        <w:t xml:space="preserve">i </w:t>
      </w:r>
      <w:r w:rsidR="008A1ABC" w:rsidRPr="002C0C0B">
        <w:t>ž</w:t>
      </w:r>
      <w:r w:rsidR="003945CA" w:rsidRPr="002C0C0B">
        <w:t>ádost o</w:t>
      </w:r>
      <w:r w:rsidRPr="002C0C0B">
        <w:t xml:space="preserve"> </w:t>
      </w:r>
      <w:r w:rsidR="003945CA" w:rsidRPr="002C0C0B">
        <w:t xml:space="preserve"> </w:t>
      </w:r>
    </w:p>
    <w:p w:rsidR="003945CA" w:rsidRPr="002C0C0B" w:rsidRDefault="003945CA" w:rsidP="002C0C0B">
      <w:pPr>
        <w:spacing w:after="0" w:line="240" w:lineRule="auto"/>
        <w:rPr>
          <w:b/>
          <w:color w:val="FF0000"/>
        </w:rPr>
      </w:pPr>
      <w:r w:rsidRPr="002C0C0B">
        <w:t xml:space="preserve">              </w:t>
      </w:r>
      <w:r w:rsidR="00E616E6" w:rsidRPr="002C0C0B">
        <w:t>prominutí 5letého trvalého pobytu v případě, že nesplňuje tuto podmínku</w:t>
      </w:r>
      <w:r w:rsidR="008A1ABC" w:rsidRPr="002C0C0B">
        <w:t>.</w:t>
      </w:r>
    </w:p>
    <w:p w:rsidR="00262465" w:rsidRPr="002C0C0B" w:rsidRDefault="003945CA" w:rsidP="002C0C0B">
      <w:pPr>
        <w:spacing w:after="0" w:line="240" w:lineRule="auto"/>
      </w:pPr>
      <w:r w:rsidRPr="002C0C0B">
        <w:rPr>
          <w:b/>
          <w:color w:val="FF0000"/>
        </w:rPr>
        <w:t xml:space="preserve">              </w:t>
      </w:r>
      <w:r w:rsidR="00262465" w:rsidRPr="002C0C0B">
        <w:t>Občané EU – 3 roky trvalý pobyt</w:t>
      </w:r>
      <w:r w:rsidR="003123F3" w:rsidRPr="002C0C0B">
        <w:t>.</w:t>
      </w:r>
    </w:p>
    <w:p w:rsidR="00A23FEE" w:rsidRPr="00303607" w:rsidRDefault="00E616E6" w:rsidP="00303607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CB2497">
        <w:rPr>
          <w:b/>
        </w:rPr>
        <w:t xml:space="preserve">Životopis </w:t>
      </w:r>
      <w:r w:rsidRPr="002C0C0B">
        <w:t>(</w:t>
      </w:r>
      <w:r w:rsidR="00262465" w:rsidRPr="002C0C0B">
        <w:t>zpracovaný volnou formou v české</w:t>
      </w:r>
      <w:r w:rsidR="00DD13A7" w:rsidRPr="002C0C0B">
        <w:t>m</w:t>
      </w:r>
      <w:r w:rsidR="00262465" w:rsidRPr="002C0C0B">
        <w:t xml:space="preserve"> jazyce, ve kterém uvede zejména údaje o pobytu na území ČR, včetně délky zahraničních pobytů během této doby, pracovní</w:t>
      </w:r>
      <w:r w:rsidR="00262465" w:rsidRPr="00E9738D">
        <w:t xml:space="preserve"> nebo jiné výdělečné činnosti a studiu v ČR  a rodinném a společenském životě….</w:t>
      </w:r>
      <w:r w:rsidR="0063799F" w:rsidRPr="00E9738D">
        <w:t>)</w:t>
      </w:r>
    </w:p>
    <w:p w:rsidR="0063799F" w:rsidRPr="00CB2497" w:rsidRDefault="0063799F" w:rsidP="00303607">
      <w:pPr>
        <w:pStyle w:val="Odstavecseseznamem"/>
        <w:numPr>
          <w:ilvl w:val="0"/>
          <w:numId w:val="4"/>
        </w:numPr>
        <w:rPr>
          <w:b/>
        </w:rPr>
      </w:pPr>
      <w:r w:rsidRPr="00CB2497">
        <w:rPr>
          <w:b/>
        </w:rPr>
        <w:t>Vyplněný dotazník</w:t>
      </w:r>
    </w:p>
    <w:p w:rsidR="0063799F" w:rsidRPr="00E9738D" w:rsidRDefault="0063799F" w:rsidP="00303607">
      <w:pPr>
        <w:pStyle w:val="Odstavecseseznamem"/>
        <w:numPr>
          <w:ilvl w:val="0"/>
          <w:numId w:val="4"/>
        </w:numPr>
      </w:pPr>
      <w:r w:rsidRPr="00CB2497">
        <w:rPr>
          <w:b/>
        </w:rPr>
        <w:t>Rodný list</w:t>
      </w:r>
      <w:r w:rsidRPr="00E9738D">
        <w:t>, oddací list, rozsudek o rozvodu manželství, případně úmrtní list manžela</w:t>
      </w:r>
    </w:p>
    <w:p w:rsidR="0063799F" w:rsidRPr="00E9738D" w:rsidRDefault="0063799F" w:rsidP="00303607">
      <w:pPr>
        <w:pStyle w:val="Odstavecseseznamem"/>
        <w:numPr>
          <w:ilvl w:val="0"/>
          <w:numId w:val="4"/>
        </w:numPr>
      </w:pPr>
      <w:r w:rsidRPr="00CB2497">
        <w:rPr>
          <w:b/>
        </w:rPr>
        <w:t>Průkaz totožnosti</w:t>
      </w:r>
      <w:r w:rsidRPr="00E9738D">
        <w:t xml:space="preserve"> (povolení k pobytu cizince + cestovní doklad).</w:t>
      </w:r>
    </w:p>
    <w:p w:rsidR="00A93A59" w:rsidRPr="000C3318" w:rsidRDefault="0063799F" w:rsidP="00532FBF">
      <w:pPr>
        <w:rPr>
          <w:b/>
          <w:color w:val="FF0000"/>
        </w:rPr>
      </w:pPr>
      <w:r w:rsidRPr="000C3318">
        <w:rPr>
          <w:b/>
          <w:color w:val="FF0000"/>
        </w:rPr>
        <w:t>Dále předloží:</w:t>
      </w:r>
    </w:p>
    <w:p w:rsidR="00EA2A1A" w:rsidRPr="00CB2497" w:rsidRDefault="00B36CF1" w:rsidP="00CB2497">
      <w:pPr>
        <w:pStyle w:val="Odstavecseseznamem"/>
        <w:numPr>
          <w:ilvl w:val="0"/>
          <w:numId w:val="4"/>
        </w:numPr>
        <w:rPr>
          <w:b/>
          <w:color w:val="0070C0"/>
        </w:rPr>
      </w:pPr>
      <w:r w:rsidRPr="00CB2497">
        <w:rPr>
          <w:b/>
          <w:color w:val="0070C0"/>
        </w:rPr>
        <w:t>doklad o absolvování zkoušky znalosti z českého jazyka (nejedná-li se o žadatele mladšího 15 let a staršího 65 let)</w:t>
      </w:r>
      <w:r w:rsidR="00F22612" w:rsidRPr="00CB2497">
        <w:rPr>
          <w:b/>
          <w:color w:val="0070C0"/>
        </w:rPr>
        <w:t>,</w:t>
      </w:r>
      <w:r w:rsidR="007542D6" w:rsidRPr="00CB2497">
        <w:rPr>
          <w:b/>
          <w:color w:val="0070C0"/>
        </w:rPr>
        <w:t xml:space="preserve"> </w:t>
      </w:r>
      <w:r w:rsidR="007542D6" w:rsidRPr="00CB2497">
        <w:rPr>
          <w:b/>
          <w:color w:val="002060"/>
          <w:sz w:val="20"/>
          <w:szCs w:val="20"/>
        </w:rPr>
        <w:t>nutno se přihlásit ke zkoušce</w:t>
      </w:r>
      <w:r w:rsidR="00EA2A1A" w:rsidRPr="00CB2497">
        <w:rPr>
          <w:b/>
          <w:color w:val="002060"/>
          <w:sz w:val="20"/>
          <w:szCs w:val="20"/>
        </w:rPr>
        <w:t xml:space="preserve">. (Národní ústav pro vzdělávání) </w:t>
      </w:r>
    </w:p>
    <w:p w:rsidR="00CB2497" w:rsidRDefault="00BD5661" w:rsidP="00EA2A1A">
      <w:pPr>
        <w:pStyle w:val="Odstavecseseznamem"/>
        <w:ind w:left="644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http</w:t>
      </w:r>
      <w:bookmarkStart w:id="0" w:name="_GoBack"/>
      <w:bookmarkEnd w:id="0"/>
      <w:r w:rsidR="00EA2A1A" w:rsidRPr="00CB2497">
        <w:rPr>
          <w:b/>
          <w:color w:val="FF0000"/>
          <w:sz w:val="40"/>
          <w:szCs w:val="40"/>
        </w:rPr>
        <w:t>://obcanstvi.cestina-pro-cizince.cz/</w:t>
      </w:r>
      <w:r w:rsidR="00CB2497">
        <w:rPr>
          <w:b/>
          <w:color w:val="FF0000"/>
          <w:sz w:val="40"/>
          <w:szCs w:val="40"/>
        </w:rPr>
        <w:t xml:space="preserve"> </w:t>
      </w:r>
    </w:p>
    <w:p w:rsidR="00CB2497" w:rsidRDefault="00CB2497" w:rsidP="00CB2497">
      <w:pPr>
        <w:pStyle w:val="Odstavecseseznamem"/>
        <w:ind w:left="64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nebo</w:t>
      </w:r>
    </w:p>
    <w:p w:rsidR="00CB2497" w:rsidRPr="00CB2497" w:rsidRDefault="00CB2497" w:rsidP="00CB2497">
      <w:pPr>
        <w:pStyle w:val="Odstavecseseznamem"/>
        <w:ind w:left="644"/>
        <w:rPr>
          <w:b/>
          <w:color w:val="FF0000"/>
          <w:sz w:val="28"/>
          <w:szCs w:val="28"/>
        </w:rPr>
      </w:pPr>
      <w:r w:rsidRPr="00CB2497">
        <w:rPr>
          <w:b/>
        </w:rPr>
        <w:t>školní vysvědčení nebo jiné doklady prokazující studium  (podmínka je 3 roky studia na základní, střední nebo vysoké škole, kde byl vyučovacím předmětem český jazyk.)</w:t>
      </w:r>
    </w:p>
    <w:p w:rsidR="00CB2497" w:rsidRPr="00CB2497" w:rsidRDefault="00CB2497" w:rsidP="00EA2A1A">
      <w:pPr>
        <w:pStyle w:val="Odstavecseseznamem"/>
        <w:ind w:left="644"/>
        <w:rPr>
          <w:b/>
          <w:color w:val="FF0000"/>
        </w:rPr>
      </w:pPr>
    </w:p>
    <w:p w:rsidR="00B36CF1" w:rsidRPr="00CB2497" w:rsidRDefault="00B36CF1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 w:rsidRPr="00E9738D">
        <w:t>doklady, které prokazují pobyt žadatele na území ČR</w:t>
      </w:r>
      <w:r w:rsidR="00CB2497">
        <w:t xml:space="preserve"> (rozhodnutí MV ČR)</w:t>
      </w:r>
      <w:r w:rsidRPr="00E9738D">
        <w:t xml:space="preserve"> a jeho pobyty v zahraničí</w:t>
      </w:r>
    </w:p>
    <w:p w:rsidR="007542D6" w:rsidRPr="003D4E55" w:rsidRDefault="000C3318" w:rsidP="00532FBF">
      <w:pPr>
        <w:rPr>
          <w:b/>
          <w:color w:val="00B050"/>
        </w:rPr>
      </w:pPr>
      <w:r w:rsidRPr="003D4E55">
        <w:rPr>
          <w:b/>
          <w:color w:val="00B050"/>
        </w:rPr>
        <w:t>Z</w:t>
      </w:r>
      <w:r w:rsidR="007542D6" w:rsidRPr="003D4E55">
        <w:rPr>
          <w:b/>
          <w:color w:val="00B050"/>
        </w:rPr>
        <w:t>a p</w:t>
      </w:r>
      <w:r w:rsidRPr="003D4E55">
        <w:rPr>
          <w:b/>
          <w:color w:val="00B050"/>
        </w:rPr>
        <w:t>oslední 3 roky, ne starší 30 dnů</w:t>
      </w:r>
      <w:r w:rsidR="007542D6" w:rsidRPr="003D4E55">
        <w:rPr>
          <w:b/>
          <w:color w:val="00B050"/>
        </w:rPr>
        <w:t>:</w:t>
      </w:r>
      <w:r w:rsidR="00092B40" w:rsidRPr="003D4E55">
        <w:rPr>
          <w:b/>
          <w:color w:val="00B050"/>
        </w:rPr>
        <w:t xml:space="preserve"> </w:t>
      </w:r>
    </w:p>
    <w:p w:rsidR="00092B40" w:rsidRPr="00092B40" w:rsidRDefault="00092B40" w:rsidP="00092B40">
      <w:pPr>
        <w:pStyle w:val="Odstavecseseznamem"/>
        <w:numPr>
          <w:ilvl w:val="0"/>
          <w:numId w:val="4"/>
        </w:numPr>
        <w:rPr>
          <w:b/>
          <w:color w:val="00B050"/>
        </w:rPr>
      </w:pPr>
      <w:r>
        <w:t xml:space="preserve">potvrzení z Finančního úřadu </w:t>
      </w:r>
    </w:p>
    <w:p w:rsidR="00092B40" w:rsidRPr="00092B40" w:rsidRDefault="00092B40" w:rsidP="00092B40">
      <w:pPr>
        <w:pStyle w:val="Odstavecseseznamem"/>
        <w:numPr>
          <w:ilvl w:val="0"/>
          <w:numId w:val="4"/>
        </w:numPr>
        <w:rPr>
          <w:b/>
          <w:color w:val="00B050"/>
        </w:rPr>
      </w:pPr>
      <w:r>
        <w:t>potvrzení z Celní správy ČR -Celní úřad pro hl.m. Prahu, Washingtonova 7,P.O.Box 741,Praha 1</w:t>
      </w:r>
    </w:p>
    <w:p w:rsidR="007542D6" w:rsidRPr="007542D6" w:rsidRDefault="007542D6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 xml:space="preserve">potvrzení VZP </w:t>
      </w:r>
    </w:p>
    <w:p w:rsidR="007542D6" w:rsidRPr="000C3318" w:rsidRDefault="007542D6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>potvrzení PSSZ</w:t>
      </w:r>
      <w:r w:rsidR="00092B40">
        <w:t xml:space="preserve"> (Pražská správa sociálního zabezpečení) </w:t>
      </w:r>
    </w:p>
    <w:p w:rsidR="000C3318" w:rsidRPr="00A15CF5" w:rsidRDefault="000C3318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 xml:space="preserve">vyživovací povinnost vůči dítěti, které má trvalý </w:t>
      </w:r>
      <w:r w:rsidR="00A15CF5">
        <w:t>pobyt na území ČR</w:t>
      </w:r>
      <w:r w:rsidR="00092B40">
        <w:t xml:space="preserve"> (RL dítěte)</w:t>
      </w:r>
    </w:p>
    <w:p w:rsidR="00345841" w:rsidRPr="003D4E55" w:rsidRDefault="003D4E55" w:rsidP="00A15CF5">
      <w:pPr>
        <w:rPr>
          <w:b/>
          <w:color w:val="FF0000"/>
        </w:rPr>
      </w:pPr>
      <w:r>
        <w:rPr>
          <w:b/>
          <w:color w:val="00B050"/>
        </w:rPr>
        <w:t>Pokud nepracuje (nebo jeho příjmy nepokryjí jeho životní náklady) p</w:t>
      </w:r>
      <w:r w:rsidR="00B36CF1" w:rsidRPr="003D4E55">
        <w:rPr>
          <w:b/>
          <w:color w:val="00B050"/>
        </w:rPr>
        <w:t xml:space="preserve">řipojí doklady prokazující zdroje jeho finančních prostředků sloužících k zajištění jeho životních potřeb v ČR </w:t>
      </w:r>
      <w:r>
        <w:rPr>
          <w:b/>
          <w:color w:val="00B050"/>
        </w:rPr>
        <w:t>:</w:t>
      </w:r>
    </w:p>
    <w:p w:rsidR="00345841" w:rsidRPr="00E9738D" w:rsidRDefault="00345841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 w:rsidRPr="00E9738D">
        <w:t>potvrzení, že je příjemcem invalidního n.starobního důchodu</w:t>
      </w:r>
      <w:r w:rsidR="003123F3">
        <w:t xml:space="preserve"> nebo</w:t>
      </w:r>
    </w:p>
    <w:p w:rsidR="00B36CF1" w:rsidRPr="00E9738D" w:rsidRDefault="00345841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 w:rsidRPr="00E9738D">
        <w:t>doklady které prokazují příjmy manžela n.partnera</w:t>
      </w:r>
      <w:r w:rsidR="007542D6">
        <w:t>,</w:t>
      </w:r>
      <w:r w:rsidRPr="00E9738D">
        <w:t xml:space="preserve"> pokud je na jeho příjmy odkázán</w:t>
      </w:r>
      <w:r w:rsidR="003123F3">
        <w:t xml:space="preserve"> nebo</w:t>
      </w:r>
    </w:p>
    <w:p w:rsidR="00345841" w:rsidRPr="00532FBF" w:rsidRDefault="00345841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 w:rsidRPr="00E9738D">
        <w:t>doklady, že disponuje příjmy ze zahraničí</w:t>
      </w:r>
    </w:p>
    <w:p w:rsidR="00532FBF" w:rsidRPr="00E9738D" w:rsidRDefault="00532FBF" w:rsidP="00CB2497">
      <w:pPr>
        <w:pStyle w:val="Odstavecseseznamem"/>
        <w:numPr>
          <w:ilvl w:val="0"/>
          <w:numId w:val="4"/>
        </w:numPr>
        <w:rPr>
          <w:b/>
          <w:color w:val="FF0000"/>
        </w:rPr>
      </w:pPr>
      <w:r>
        <w:t xml:space="preserve">potvrzení </w:t>
      </w:r>
      <w:r w:rsidR="003D4E55">
        <w:t xml:space="preserve">z Úřadu práce - </w:t>
      </w:r>
      <w:r>
        <w:t>o čerpání ev. nečerpání sociálních dávek a neb</w:t>
      </w:r>
      <w:r w:rsidR="003D4E55">
        <w:t>o dávek hmotné nouze</w:t>
      </w:r>
    </w:p>
    <w:p w:rsidR="005F6CF8" w:rsidRPr="003D4E55" w:rsidRDefault="002C0C0B" w:rsidP="00A15CF5">
      <w:pPr>
        <w:rPr>
          <w:b/>
          <w:color w:val="00B050"/>
        </w:rPr>
      </w:pPr>
      <w:r w:rsidRPr="003D4E55">
        <w:rPr>
          <w:b/>
          <w:color w:val="00B050"/>
        </w:rPr>
        <w:t>Ž</w:t>
      </w:r>
      <w:r w:rsidR="003D4E55">
        <w:rPr>
          <w:b/>
          <w:color w:val="00B050"/>
        </w:rPr>
        <w:t>adatel, který v ČR pracuje nebo pracoval</w:t>
      </w:r>
      <w:r w:rsidR="005F6CF8" w:rsidRPr="003D4E55">
        <w:rPr>
          <w:b/>
          <w:color w:val="00B050"/>
        </w:rPr>
        <w:t xml:space="preserve"> připojí:</w:t>
      </w:r>
    </w:p>
    <w:p w:rsidR="005F6CF8" w:rsidRPr="00E9738D" w:rsidRDefault="005F6CF8" w:rsidP="00CB2497">
      <w:pPr>
        <w:pStyle w:val="Odstavecseseznamem"/>
        <w:numPr>
          <w:ilvl w:val="0"/>
          <w:numId w:val="4"/>
        </w:numPr>
        <w:rPr>
          <w:b/>
          <w:color w:val="00B050"/>
        </w:rPr>
      </w:pPr>
      <w:r w:rsidRPr="00E9738D">
        <w:t>potvrzení o svém</w:t>
      </w:r>
      <w:r w:rsidR="00092B40">
        <w:t xml:space="preserve"> současném</w:t>
      </w:r>
      <w:r w:rsidRPr="00E9738D">
        <w:t xml:space="preserve"> zaměstnání včetně informace o výši příjmu,</w:t>
      </w:r>
      <w:r w:rsidR="00092B40">
        <w:t xml:space="preserve"> (vydá zaměstnavatel)</w:t>
      </w:r>
    </w:p>
    <w:p w:rsidR="005F6CF8" w:rsidRPr="00E9738D" w:rsidRDefault="005F6CF8" w:rsidP="00CB2497">
      <w:pPr>
        <w:pStyle w:val="Odstavecseseznamem"/>
        <w:numPr>
          <w:ilvl w:val="0"/>
          <w:numId w:val="4"/>
        </w:numPr>
        <w:rPr>
          <w:b/>
          <w:color w:val="00B050"/>
        </w:rPr>
      </w:pPr>
      <w:r w:rsidRPr="00E9738D">
        <w:lastRenderedPageBreak/>
        <w:t xml:space="preserve">pracovní smlouvy n. potvrzení o zaměstnání, </w:t>
      </w:r>
      <w:r w:rsidR="00DD13A7" w:rsidRPr="00E9738D">
        <w:t>příp. další podklady prokazující pracovní aktivity žadatele, kterým se v ČR v minulosti věnoval</w:t>
      </w:r>
    </w:p>
    <w:p w:rsidR="00E9738D" w:rsidRPr="002C0C0B" w:rsidRDefault="008A1ABC" w:rsidP="002C0C0B">
      <w:pPr>
        <w:rPr>
          <w:b/>
          <w:color w:val="0070C0"/>
        </w:rPr>
      </w:pPr>
      <w:r w:rsidRPr="002C0C0B">
        <w:rPr>
          <w:b/>
          <w:color w:val="FF0000"/>
        </w:rPr>
        <w:t>Podmínkou  pro  podání</w:t>
      </w:r>
      <w:r w:rsidR="0063799F" w:rsidRPr="002C0C0B">
        <w:rPr>
          <w:b/>
          <w:color w:val="FF0000"/>
        </w:rPr>
        <w:t xml:space="preserve"> </w:t>
      </w:r>
      <w:r w:rsidRPr="002C0C0B">
        <w:rPr>
          <w:b/>
          <w:color w:val="FF0000"/>
        </w:rPr>
        <w:t xml:space="preserve">žádosti o udělení státního občanství ČR je </w:t>
      </w:r>
      <w:r w:rsidR="00E9738D" w:rsidRPr="002C0C0B">
        <w:rPr>
          <w:b/>
          <w:color w:val="FF0000"/>
        </w:rPr>
        <w:t>5 let</w:t>
      </w:r>
      <w:r w:rsidRPr="002C0C0B">
        <w:rPr>
          <w:b/>
          <w:color w:val="FF0000"/>
        </w:rPr>
        <w:t xml:space="preserve"> trvalý pobyt v ČR!</w:t>
      </w:r>
      <w:r w:rsidR="00E9738D" w:rsidRPr="002C0C0B">
        <w:rPr>
          <w:b/>
          <w:color w:val="FF0000"/>
        </w:rPr>
        <w:t xml:space="preserve">      </w:t>
      </w:r>
    </w:p>
    <w:p w:rsidR="00E9738D" w:rsidRDefault="00E9738D" w:rsidP="00E9738D">
      <w:pPr>
        <w:rPr>
          <w:b/>
          <w:color w:val="FF0000"/>
        </w:rPr>
      </w:pPr>
      <w:r>
        <w:rPr>
          <w:b/>
          <w:color w:val="FF0000"/>
        </w:rPr>
        <w:t>Občané EU 3 roky trvalého pobytu.</w:t>
      </w:r>
    </w:p>
    <w:p w:rsidR="00E9738D" w:rsidRDefault="008A1ABC" w:rsidP="00E9738D">
      <w:pPr>
        <w:rPr>
          <w:color w:val="002060"/>
        </w:rPr>
      </w:pPr>
      <w:r w:rsidRPr="00E9738D">
        <w:rPr>
          <w:color w:val="002060"/>
        </w:rPr>
        <w:t>Všechny cizojazyčné doklady musí být přeloženy soudním tlumočníkem do českého jazyka.</w:t>
      </w:r>
    </w:p>
    <w:p w:rsidR="004F567B" w:rsidRDefault="008A1ABC" w:rsidP="00E9738D">
      <w:pPr>
        <w:rPr>
          <w:b/>
          <w:color w:val="FF0000"/>
          <w:sz w:val="20"/>
          <w:szCs w:val="20"/>
        </w:rPr>
      </w:pPr>
      <w:r w:rsidRPr="00E9738D">
        <w:rPr>
          <w:b/>
          <w:color w:val="FF0000"/>
          <w:sz w:val="20"/>
          <w:szCs w:val="20"/>
        </w:rPr>
        <w:t>Doklady, které byly vydány ve státě, se kterým ČR nemá smlouvu o právní pomoci, musí být legalizovány a superlegalizovány, případně opatřeny ověřovací doložkou, tzv. Apostillou.</w:t>
      </w:r>
    </w:p>
    <w:p w:rsidR="00532FBF" w:rsidRPr="00532FBF" w:rsidRDefault="00532FBF" w:rsidP="00E9738D">
      <w:pPr>
        <w:rPr>
          <w:b/>
        </w:rPr>
      </w:pPr>
      <w:r w:rsidRPr="00532FBF">
        <w:rPr>
          <w:b/>
          <w:sz w:val="20"/>
          <w:szCs w:val="20"/>
        </w:rPr>
        <w:t>Podrobnosti na internetových stránkách MV ČR</w:t>
      </w:r>
      <w:r>
        <w:rPr>
          <w:b/>
          <w:sz w:val="20"/>
          <w:szCs w:val="20"/>
        </w:rPr>
        <w:t>.</w:t>
      </w:r>
    </w:p>
    <w:p w:rsidR="008A1ABC" w:rsidRPr="004F567B" w:rsidRDefault="008A1ABC" w:rsidP="004F567B">
      <w:pPr>
        <w:pStyle w:val="Odstavecseseznamem"/>
        <w:rPr>
          <w:color w:val="FF0000"/>
          <w:sz w:val="20"/>
          <w:szCs w:val="20"/>
        </w:rPr>
      </w:pPr>
    </w:p>
    <w:p w:rsidR="0063799F" w:rsidRPr="0063799F" w:rsidRDefault="0063799F" w:rsidP="0063799F">
      <w:pPr>
        <w:ind w:left="720"/>
        <w:rPr>
          <w:sz w:val="24"/>
          <w:szCs w:val="24"/>
        </w:rPr>
      </w:pPr>
    </w:p>
    <w:p w:rsidR="0063799F" w:rsidRPr="0063799F" w:rsidRDefault="0063799F" w:rsidP="0063799F">
      <w:pPr>
        <w:pStyle w:val="Odstavecseseznamem"/>
        <w:ind w:left="1080"/>
        <w:rPr>
          <w:sz w:val="40"/>
          <w:szCs w:val="40"/>
        </w:rPr>
      </w:pPr>
    </w:p>
    <w:p w:rsidR="0063799F" w:rsidRPr="001A2CB8" w:rsidRDefault="0063799F" w:rsidP="001A2CB8">
      <w:pPr>
        <w:ind w:left="360"/>
        <w:rPr>
          <w:sz w:val="40"/>
          <w:szCs w:val="40"/>
        </w:rPr>
      </w:pPr>
    </w:p>
    <w:p w:rsidR="0063799F" w:rsidRPr="001A2CB8" w:rsidRDefault="0063799F" w:rsidP="001A2CB8">
      <w:pPr>
        <w:ind w:left="360"/>
        <w:rPr>
          <w:sz w:val="40"/>
          <w:szCs w:val="40"/>
        </w:rPr>
      </w:pPr>
    </w:p>
    <w:p w:rsidR="0063799F" w:rsidRDefault="0063799F" w:rsidP="0063799F">
      <w:pPr>
        <w:pStyle w:val="Odstavecseseznamem"/>
        <w:ind w:left="1080"/>
        <w:rPr>
          <w:sz w:val="24"/>
          <w:szCs w:val="24"/>
        </w:rPr>
      </w:pPr>
    </w:p>
    <w:p w:rsidR="0063799F" w:rsidRPr="0063799F" w:rsidRDefault="0063799F" w:rsidP="0063799F">
      <w:pPr>
        <w:pStyle w:val="Odstavecseseznamem"/>
        <w:ind w:left="1080"/>
        <w:rPr>
          <w:sz w:val="40"/>
          <w:szCs w:val="40"/>
        </w:rPr>
      </w:pPr>
    </w:p>
    <w:p w:rsidR="0063799F" w:rsidRPr="00E616E6" w:rsidRDefault="0063799F" w:rsidP="0063799F">
      <w:pPr>
        <w:pStyle w:val="Odstavecseseznamem"/>
        <w:rPr>
          <w:sz w:val="40"/>
          <w:szCs w:val="40"/>
        </w:rPr>
      </w:pPr>
    </w:p>
    <w:sectPr w:rsidR="0063799F" w:rsidRPr="00E616E6" w:rsidSect="00A2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3CB"/>
    <w:multiLevelType w:val="hybridMultilevel"/>
    <w:tmpl w:val="AE706C1A"/>
    <w:lvl w:ilvl="0" w:tplc="EA264E7E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4" w:hanging="360"/>
      </w:pPr>
    </w:lvl>
    <w:lvl w:ilvl="2" w:tplc="0405001B" w:tentative="1">
      <w:start w:val="1"/>
      <w:numFmt w:val="lowerRoman"/>
      <w:lvlText w:val="%3."/>
      <w:lvlJc w:val="right"/>
      <w:pPr>
        <w:ind w:left="2544" w:hanging="180"/>
      </w:pPr>
    </w:lvl>
    <w:lvl w:ilvl="3" w:tplc="0405000F" w:tentative="1">
      <w:start w:val="1"/>
      <w:numFmt w:val="decimal"/>
      <w:lvlText w:val="%4."/>
      <w:lvlJc w:val="left"/>
      <w:pPr>
        <w:ind w:left="3264" w:hanging="360"/>
      </w:pPr>
    </w:lvl>
    <w:lvl w:ilvl="4" w:tplc="04050019" w:tentative="1">
      <w:start w:val="1"/>
      <w:numFmt w:val="lowerLetter"/>
      <w:lvlText w:val="%5."/>
      <w:lvlJc w:val="left"/>
      <w:pPr>
        <w:ind w:left="3984" w:hanging="360"/>
      </w:pPr>
    </w:lvl>
    <w:lvl w:ilvl="5" w:tplc="0405001B" w:tentative="1">
      <w:start w:val="1"/>
      <w:numFmt w:val="lowerRoman"/>
      <w:lvlText w:val="%6."/>
      <w:lvlJc w:val="right"/>
      <w:pPr>
        <w:ind w:left="4704" w:hanging="180"/>
      </w:pPr>
    </w:lvl>
    <w:lvl w:ilvl="6" w:tplc="0405000F" w:tentative="1">
      <w:start w:val="1"/>
      <w:numFmt w:val="decimal"/>
      <w:lvlText w:val="%7."/>
      <w:lvlJc w:val="left"/>
      <w:pPr>
        <w:ind w:left="5424" w:hanging="360"/>
      </w:pPr>
    </w:lvl>
    <w:lvl w:ilvl="7" w:tplc="04050019" w:tentative="1">
      <w:start w:val="1"/>
      <w:numFmt w:val="lowerLetter"/>
      <w:lvlText w:val="%8."/>
      <w:lvlJc w:val="left"/>
      <w:pPr>
        <w:ind w:left="6144" w:hanging="360"/>
      </w:pPr>
    </w:lvl>
    <w:lvl w:ilvl="8" w:tplc="040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3462647E"/>
    <w:multiLevelType w:val="hybridMultilevel"/>
    <w:tmpl w:val="D6D8C12A"/>
    <w:lvl w:ilvl="0" w:tplc="F6A609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AA1E49"/>
    <w:multiLevelType w:val="hybridMultilevel"/>
    <w:tmpl w:val="A3625344"/>
    <w:lvl w:ilvl="0" w:tplc="0D444A80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53466F58"/>
    <w:multiLevelType w:val="hybridMultilevel"/>
    <w:tmpl w:val="8E3070B2"/>
    <w:lvl w:ilvl="0" w:tplc="B7A4BD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ED929E7"/>
    <w:multiLevelType w:val="hybridMultilevel"/>
    <w:tmpl w:val="C756B6B6"/>
    <w:lvl w:ilvl="0" w:tplc="2C285ABE"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E6"/>
    <w:rsid w:val="0007748F"/>
    <w:rsid w:val="00092B40"/>
    <w:rsid w:val="000C3318"/>
    <w:rsid w:val="00170ABA"/>
    <w:rsid w:val="001A2CB8"/>
    <w:rsid w:val="00262465"/>
    <w:rsid w:val="002C0C0B"/>
    <w:rsid w:val="00303607"/>
    <w:rsid w:val="003123F3"/>
    <w:rsid w:val="00345841"/>
    <w:rsid w:val="003945CA"/>
    <w:rsid w:val="003D4E55"/>
    <w:rsid w:val="004F567B"/>
    <w:rsid w:val="00532FBF"/>
    <w:rsid w:val="005F6CF8"/>
    <w:rsid w:val="0063799F"/>
    <w:rsid w:val="007542D6"/>
    <w:rsid w:val="008A1ABC"/>
    <w:rsid w:val="008F08FC"/>
    <w:rsid w:val="00A15CF5"/>
    <w:rsid w:val="00A23FEE"/>
    <w:rsid w:val="00A33D92"/>
    <w:rsid w:val="00A93A59"/>
    <w:rsid w:val="00B36CF1"/>
    <w:rsid w:val="00BD5661"/>
    <w:rsid w:val="00BE1DA5"/>
    <w:rsid w:val="00CB2497"/>
    <w:rsid w:val="00CB4F31"/>
    <w:rsid w:val="00CD6F9A"/>
    <w:rsid w:val="00DD13A7"/>
    <w:rsid w:val="00DD7357"/>
    <w:rsid w:val="00E616E6"/>
    <w:rsid w:val="00E9738D"/>
    <w:rsid w:val="00EA2A1A"/>
    <w:rsid w:val="00F2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6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6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Simonová Ivana (ÚMČ Praha 17)</dc:creator>
  <cp:lastModifiedBy>Simonová Ivana (ÚMČ Praha 17)</cp:lastModifiedBy>
  <cp:revision>3</cp:revision>
  <cp:lastPrinted>2014-01-07T12:12:00Z</cp:lastPrinted>
  <dcterms:created xsi:type="dcterms:W3CDTF">2014-03-12T09:35:00Z</dcterms:created>
  <dcterms:modified xsi:type="dcterms:W3CDTF">2014-10-01T13:11:00Z</dcterms:modified>
</cp:coreProperties>
</file>